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CE" w:rsidRPr="00592705" w:rsidRDefault="00592705">
      <w:r w:rsidRPr="00592705">
        <w:t>Historick</w:t>
      </w:r>
      <w:r w:rsidR="00D52BF1">
        <w:t>á</w:t>
      </w:r>
      <w:r w:rsidRPr="00592705">
        <w:t xml:space="preserve"> sociologie</w:t>
      </w:r>
      <w:r w:rsidR="007F78F3">
        <w:t>, Řízení a supervize</w:t>
      </w:r>
      <w:r w:rsidRPr="00592705">
        <w:t xml:space="preserve"> FHS UK</w:t>
      </w:r>
      <w:r w:rsidR="00F676CE">
        <w:t>: d</w:t>
      </w:r>
      <w:r w:rsidR="00F676CE">
        <w:t xml:space="preserve">iplomky, </w:t>
      </w:r>
      <w:r w:rsidR="00F676CE" w:rsidRPr="00592705">
        <w:t xml:space="preserve">AKD3 (i </w:t>
      </w:r>
      <w:r w:rsidR="00F676CE">
        <w:t>AKD</w:t>
      </w:r>
      <w:r w:rsidR="00F676CE" w:rsidRPr="00592705">
        <w:t>1</w:t>
      </w:r>
      <w:r w:rsidR="00F676CE">
        <w:t xml:space="preserve"> a </w:t>
      </w:r>
      <w:r w:rsidR="00F676CE" w:rsidRPr="00592705">
        <w:t>2)</w:t>
      </w:r>
      <w:bookmarkStart w:id="0" w:name="_GoBack"/>
      <w:bookmarkEnd w:id="0"/>
    </w:p>
    <w:p w:rsidR="0042456E" w:rsidRPr="00592705" w:rsidRDefault="00592705">
      <w:pPr>
        <w:rPr>
          <w:b/>
        </w:rPr>
      </w:pPr>
      <w:r>
        <w:rPr>
          <w:b/>
        </w:rPr>
        <w:t>Praktické r</w:t>
      </w:r>
      <w:r w:rsidR="005C404E" w:rsidRPr="00592705">
        <w:rPr>
          <w:b/>
        </w:rPr>
        <w:t>ady studentů</w:t>
      </w:r>
      <w:r>
        <w:rPr>
          <w:b/>
        </w:rPr>
        <w:t>m</w:t>
      </w:r>
      <w:r w:rsidR="005C404E" w:rsidRPr="00592705">
        <w:rPr>
          <w:b/>
        </w:rPr>
        <w:t xml:space="preserve"> k presentaci dat</w:t>
      </w:r>
      <w:r w:rsidRPr="00592705">
        <w:rPr>
          <w:b/>
        </w:rPr>
        <w:t xml:space="preserve"> (nejen) z regresních modelů</w:t>
      </w:r>
      <w:r>
        <w:rPr>
          <w:b/>
        </w:rPr>
        <w:t xml:space="preserve"> v</w:t>
      </w:r>
      <w:r w:rsidR="00854F22">
        <w:rPr>
          <w:b/>
        </w:rPr>
        <w:t> </w:t>
      </w:r>
      <w:r>
        <w:rPr>
          <w:b/>
        </w:rPr>
        <w:t>textu</w:t>
      </w:r>
      <w:r w:rsidR="00854F22">
        <w:rPr>
          <w:b/>
        </w:rPr>
        <w:t xml:space="preserve"> např. diplomové práce</w:t>
      </w:r>
    </w:p>
    <w:p w:rsidR="00592705" w:rsidRDefault="00592705">
      <w:r w:rsidRPr="00D52BF1">
        <w:rPr>
          <w:b/>
        </w:rPr>
        <w:t>Jiří Šaf</w:t>
      </w:r>
      <w:r w:rsidR="00A517C0" w:rsidRPr="00D52BF1">
        <w:rPr>
          <w:b/>
        </w:rPr>
        <w:t>r</w:t>
      </w:r>
      <w:r w:rsidR="00A517C0">
        <w:t>, FHS UK &amp; SOÚ AV ČR</w:t>
      </w:r>
      <w:r w:rsidR="00D52BF1">
        <w:t xml:space="preserve">, </w:t>
      </w:r>
      <w:proofErr w:type="spellStart"/>
      <w:proofErr w:type="gramStart"/>
      <w:r w:rsidR="00D52BF1">
        <w:t>v.v.</w:t>
      </w:r>
      <w:proofErr w:type="gramEnd"/>
      <w:r w:rsidR="00D52BF1">
        <w:t>i</w:t>
      </w:r>
      <w:proofErr w:type="spellEnd"/>
      <w:r w:rsidR="00D52BF1">
        <w:t>.</w:t>
      </w:r>
    </w:p>
    <w:p w:rsidR="00592705" w:rsidRPr="004A068A" w:rsidRDefault="00592705">
      <w:pPr>
        <w:rPr>
          <w:color w:val="FF0000"/>
        </w:rPr>
      </w:pPr>
      <w:r w:rsidRPr="00592705">
        <w:rPr>
          <w:b/>
          <w:color w:val="FF0000"/>
        </w:rPr>
        <w:t xml:space="preserve">Průběžně </w:t>
      </w:r>
      <w:r>
        <w:rPr>
          <w:b/>
          <w:color w:val="FF0000"/>
        </w:rPr>
        <w:t xml:space="preserve">doplňováno a </w:t>
      </w:r>
      <w:r w:rsidRPr="00592705">
        <w:rPr>
          <w:b/>
          <w:color w:val="FF0000"/>
        </w:rPr>
        <w:t>aktualizováno!</w:t>
      </w:r>
      <w:r w:rsidRPr="00592705">
        <w:rPr>
          <w:color w:val="FF0000"/>
        </w:rPr>
        <w:t xml:space="preserve">  </w:t>
      </w:r>
      <w:proofErr w:type="gramStart"/>
      <w:r w:rsidRPr="00592705">
        <w:rPr>
          <w:color w:val="FF0000"/>
        </w:rPr>
        <w:t>poslední</w:t>
      </w:r>
      <w:proofErr w:type="gramEnd"/>
      <w:r w:rsidRPr="00592705">
        <w:rPr>
          <w:color w:val="FF0000"/>
        </w:rPr>
        <w:t xml:space="preserve">  aktualizace</w:t>
      </w:r>
      <w:r w:rsidR="004A068A">
        <w:rPr>
          <w:color w:val="FF0000"/>
        </w:rPr>
        <w:t xml:space="preserve">: </w:t>
      </w:r>
      <w:r w:rsidR="004A068A" w:rsidRPr="004A068A">
        <w:rPr>
          <w:b/>
          <w:color w:val="FF0000"/>
        </w:rPr>
        <w:t>5/5/2017</w:t>
      </w:r>
      <w:r w:rsidR="004A068A" w:rsidRPr="004A068A">
        <w:rPr>
          <w:color w:val="FF0000"/>
        </w:rPr>
        <w:t>;</w:t>
      </w:r>
      <w:r w:rsidRPr="004A068A">
        <w:rPr>
          <w:color w:val="FF0000"/>
        </w:rPr>
        <w:t xml:space="preserve"> 2</w:t>
      </w:r>
      <w:r w:rsidR="00E934A5" w:rsidRPr="004A068A">
        <w:rPr>
          <w:color w:val="FF0000"/>
        </w:rPr>
        <w:t>1</w:t>
      </w:r>
      <w:r w:rsidRPr="004A068A">
        <w:rPr>
          <w:color w:val="FF0000"/>
        </w:rPr>
        <w:t>/</w:t>
      </w:r>
      <w:r w:rsidR="00CE1B46" w:rsidRPr="004A068A">
        <w:rPr>
          <w:color w:val="FF0000"/>
        </w:rPr>
        <w:t>6</w:t>
      </w:r>
      <w:r w:rsidRPr="004A068A">
        <w:rPr>
          <w:color w:val="FF0000"/>
        </w:rPr>
        <w:t>/16</w:t>
      </w:r>
    </w:p>
    <w:p w:rsidR="00FC5253" w:rsidRDefault="00FC5253"/>
    <w:p w:rsidR="00FC5253" w:rsidRPr="00592705" w:rsidRDefault="00592705" w:rsidP="00054A93">
      <w:pPr>
        <w:pStyle w:val="Nadpis3"/>
        <w:spacing w:after="240"/>
      </w:pPr>
      <w:r>
        <w:t>Co a jak presentovat v textu</w:t>
      </w:r>
    </w:p>
    <w:p w:rsidR="00947FE9" w:rsidRDefault="00FC5253">
      <w:r>
        <w:t xml:space="preserve">Důležité, nikdy nedělejte tu chybu, že byste pouze vložili tabulku či graf a </w:t>
      </w:r>
      <w:r w:rsidR="0074264F">
        <w:t>nenapsali</w:t>
      </w:r>
      <w:r>
        <w:t xml:space="preserve"> k tomu byť kratinkou interpretaci, nebo alespoň nějakou poznámku. Takže </w:t>
      </w:r>
      <w:r w:rsidR="00947FE9" w:rsidRPr="0083201D">
        <w:rPr>
          <w:b/>
        </w:rPr>
        <w:t>žádné „osamocené“ tabulky</w:t>
      </w:r>
      <w:r w:rsidR="00947FE9">
        <w:t>.</w:t>
      </w:r>
    </w:p>
    <w:p w:rsidR="00054A93" w:rsidRDefault="00FC5253">
      <w:r>
        <w:t xml:space="preserve">Také začínat odstavec „Tady vidíte tabulku … „ bez toho, </w:t>
      </w:r>
      <w:r w:rsidR="00774C93">
        <w:t xml:space="preserve">aniž </w:t>
      </w:r>
      <w:r>
        <w:t>by</w:t>
      </w:r>
      <w:r w:rsidR="00AD0260">
        <w:t xml:space="preserve">ste nejprve uvedli, o co vám v dalším oddílu </w:t>
      </w:r>
      <w:proofErr w:type="gramStart"/>
      <w:r w:rsidR="00AD0260">
        <w:t>půjde</w:t>
      </w:r>
      <w:proofErr w:type="gramEnd"/>
      <w:r w:rsidR="00AD0260">
        <w:t xml:space="preserve"> na žádné tabulky </w:t>
      </w:r>
      <w:proofErr w:type="gramStart"/>
      <w:r w:rsidR="00AD0260">
        <w:t>neodkazujte</w:t>
      </w:r>
      <w:proofErr w:type="gramEnd"/>
      <w:r w:rsidR="00AD0260">
        <w:t>, a už vůbec nepište nic neříkající balast (to dá rozum</w:t>
      </w:r>
      <w:r w:rsidR="005339F5">
        <w:t>,</w:t>
      </w:r>
      <w:r w:rsidR="00AD0260">
        <w:t xml:space="preserve"> že to co vidím je tabulka…).</w:t>
      </w:r>
      <w:r w:rsidR="00947FE9">
        <w:t xml:space="preserve"> </w:t>
      </w:r>
    </w:p>
    <w:p w:rsidR="00FC5253" w:rsidRDefault="00947FE9">
      <w:r>
        <w:t>Úplně nejhorší pak je popisovat, že jste něco (z</w:t>
      </w:r>
      <w:r w:rsidR="00054A93">
        <w:t>c</w:t>
      </w:r>
      <w:r>
        <w:t xml:space="preserve">ela samozřejmého, jako třeba tabulku) udělali. Nikdy </w:t>
      </w:r>
      <w:r w:rsidRPr="0083201D">
        <w:rPr>
          <w:b/>
        </w:rPr>
        <w:t xml:space="preserve">nepište takovéto </w:t>
      </w:r>
      <w:r w:rsidR="0083201D" w:rsidRPr="0083201D">
        <w:rPr>
          <w:b/>
        </w:rPr>
        <w:t xml:space="preserve">věcně nic neříkající </w:t>
      </w:r>
      <w:r w:rsidRPr="0083201D">
        <w:rPr>
          <w:b/>
        </w:rPr>
        <w:t>věty</w:t>
      </w:r>
      <w:r>
        <w:t>:  „Pak jsem udělal tabulku pro věkové kategorie a pohlaví, k čemuž jsem použil program MS Excel…“.</w:t>
      </w:r>
      <w:r w:rsidR="00054A93">
        <w:t xml:space="preserve"> To ale neznamená, že při použití složitějších analýz postup či metodu </w:t>
      </w:r>
      <w:r w:rsidR="00FF4275">
        <w:t>ne</w:t>
      </w:r>
      <w:r w:rsidR="00054A93">
        <w:t>popíšete (ale stejně z toho nikdy nedělejte středobod textu, tedy pokud nepíšete metodologický článek.).</w:t>
      </w:r>
    </w:p>
    <w:p w:rsidR="00FC5253" w:rsidRDefault="00AD0260">
      <w:r>
        <w:t xml:space="preserve">Vždy </w:t>
      </w:r>
      <w:r w:rsidR="00054A93">
        <w:t xml:space="preserve">je </w:t>
      </w:r>
      <w:r>
        <w:t xml:space="preserve">správné </w:t>
      </w:r>
      <w:r w:rsidR="00FC5253">
        <w:t>čtenáře provázet věcným obsahem, a ostatní upozaďovat (odkazy do textu, opakující se nic neříkající slova atd.).</w:t>
      </w:r>
    </w:p>
    <w:p w:rsidR="00FC5253" w:rsidRDefault="00FC5253">
      <w:r>
        <w:t>Příklad:</w:t>
      </w:r>
    </w:p>
    <w:p w:rsidR="00FC5253" w:rsidRDefault="004C5F0E">
      <w:r>
        <w:rPr>
          <w:i/>
        </w:rPr>
        <w:t>„</w:t>
      </w:r>
      <w:r w:rsidR="00FC5253" w:rsidRPr="00FC5253">
        <w:rPr>
          <w:i/>
        </w:rPr>
        <w:t>Dále jsme</w:t>
      </w:r>
      <w:r w:rsidR="00FC5253">
        <w:t xml:space="preserve"> </w:t>
      </w:r>
      <w:r w:rsidR="00FC5253" w:rsidRPr="00FC5253">
        <w:rPr>
          <w:i/>
        </w:rPr>
        <w:t>vytvořili</w:t>
      </w:r>
      <w:r w:rsidR="00FC5253">
        <w:t xml:space="preserve"> tabulku 1, kde jsou výsledky pro spokojenost se životem </w:t>
      </w:r>
      <w:r w:rsidR="00FC5253" w:rsidRPr="00FC5253">
        <w:rPr>
          <w:i/>
        </w:rPr>
        <w:t>podle pohlaví</w:t>
      </w:r>
      <w:r w:rsidR="00FC5253">
        <w:t>.</w:t>
      </w:r>
      <w:r w:rsidR="00C42BE5">
        <w:t xml:space="preserve"> Dále </w:t>
      </w:r>
      <w:r w:rsidR="00D942FE">
        <w:t xml:space="preserve">se můžeme podívat na </w:t>
      </w:r>
      <w:r w:rsidR="00C42BE5">
        <w:t>tabulku 2</w:t>
      </w:r>
      <w:r w:rsidR="00D942FE">
        <w:t>, kde je spokojenost se životem podle vzdělání.</w:t>
      </w:r>
      <w:r>
        <w:t>“</w:t>
      </w:r>
      <w:r w:rsidR="00D942FE">
        <w:t xml:space="preserve">  </w:t>
      </w:r>
      <w:r w:rsidR="00C42BE5">
        <w:t xml:space="preserve">→ </w:t>
      </w:r>
      <w:r w:rsidR="00C42BE5" w:rsidRPr="005339F5">
        <w:rPr>
          <w:b/>
        </w:rPr>
        <w:t>chybí interpretace!</w:t>
      </w:r>
      <w:r w:rsidR="00C42BE5">
        <w:t>, text je jen o konstrukci tabulek, čtenář se nic nedozvídá.</w:t>
      </w:r>
      <w:r w:rsidR="003D4F40">
        <w:t xml:space="preserve"> </w:t>
      </w:r>
      <w:r w:rsidR="00FC5253">
        <w:t xml:space="preserve">→ </w:t>
      </w:r>
      <w:r>
        <w:t xml:space="preserve">takže </w:t>
      </w:r>
      <w:r w:rsidR="00FC5253">
        <w:t>lépe</w:t>
      </w:r>
      <w:r w:rsidR="005339F5">
        <w:t xml:space="preserve"> třeba takto</w:t>
      </w:r>
      <w:r w:rsidR="00FC5253">
        <w:t>:</w:t>
      </w:r>
    </w:p>
    <w:p w:rsidR="00FC5253" w:rsidRDefault="00FC5253">
      <w:r>
        <w:t xml:space="preserve">Dále nás bude zajímat, zda jsou se životem spokojenější ženy nebo muži. Porovnání průměrných hodnot </w:t>
      </w:r>
      <w:r w:rsidR="00D0713A">
        <w:t xml:space="preserve">ukazuje, že ženy jsou výrazně spokojenější, jejich průměrný pocit odpovídá hodnotě 7, zatímco u mužů pouze 4, což na škále 1-10 </w:t>
      </w:r>
      <w:r w:rsidR="003D4F40">
        <w:t xml:space="preserve">již </w:t>
      </w:r>
      <w:r w:rsidR="00D0713A">
        <w:t xml:space="preserve">naznačuje </w:t>
      </w:r>
      <w:r w:rsidR="003D4F40">
        <w:t xml:space="preserve">pro muže </w:t>
      </w:r>
      <w:r w:rsidR="00D0713A">
        <w:t xml:space="preserve">určitou míru nespokojenosti se životem (viz </w:t>
      </w:r>
      <w:r>
        <w:t>tabulka</w:t>
      </w:r>
      <w:r w:rsidR="00D0713A">
        <w:t xml:space="preserve"> 1).</w:t>
      </w:r>
      <w:r w:rsidR="008024C3">
        <w:t xml:space="preserve"> Nicméně, rozrůzněnost odpovědí je u mužů výrazně vyšší než u žen (směrodatná odchylka pro muže dosahuje hodnoty 3,5 pro ženy pouze 2,1), což znamená, že v populaci najdeme jak výrazně spokojené tak výrazně </w:t>
      </w:r>
      <w:r w:rsidR="006176B8">
        <w:t>nespokojené muže, zatímco ženy hodno</w:t>
      </w:r>
      <w:r w:rsidR="00FD3819">
        <w:t xml:space="preserve">tí </w:t>
      </w:r>
      <w:r w:rsidR="006176B8">
        <w:t>spokojenost se životem mnohem podobněj</w:t>
      </w:r>
      <w:r w:rsidR="00FD3819">
        <w:t>i</w:t>
      </w:r>
      <w:r w:rsidR="006176B8">
        <w:t>.</w:t>
      </w:r>
    </w:p>
    <w:p w:rsidR="00FC5253" w:rsidRDefault="00111DD1">
      <w:r>
        <w:t>Jiný příklad:</w:t>
      </w:r>
    </w:p>
    <w:p w:rsidR="00111DD1" w:rsidRDefault="00076D87">
      <w:r>
        <w:t>„</w:t>
      </w:r>
      <w:r w:rsidR="00111DD1">
        <w:t xml:space="preserve">Proměnné jsem pak pro lepší přehled uspořádal do kontingenční tabulky, kde je klesající "třídní" </w:t>
      </w:r>
      <w:proofErr w:type="spellStart"/>
      <w:r w:rsidR="00111DD1">
        <w:t>kongruence</w:t>
      </w:r>
      <w:proofErr w:type="spellEnd"/>
      <w:r w:rsidR="00111DD1">
        <w:t xml:space="preserve"> zdůrazněna silnějším písmem</w:t>
      </w:r>
      <w:r w:rsidR="001B6195">
        <w:t>.</w:t>
      </w:r>
      <w:r>
        <w:t>“</w:t>
      </w:r>
      <w:r w:rsidR="001B6195">
        <w:t xml:space="preserve"> → </w:t>
      </w:r>
      <w:r>
        <w:t xml:space="preserve">lépe: </w:t>
      </w:r>
      <w:r w:rsidR="001B6195">
        <w:t xml:space="preserve">Vztah „třídní“ </w:t>
      </w:r>
      <w:proofErr w:type="spellStart"/>
      <w:r w:rsidR="001B6195">
        <w:t>kongruence</w:t>
      </w:r>
      <w:proofErr w:type="spellEnd"/>
      <w:r w:rsidR="001B6195">
        <w:t xml:space="preserve"> dokumentuje tabulka XY, kde je </w:t>
      </w:r>
      <w:proofErr w:type="gramStart"/>
      <w:r w:rsidR="001B6195">
        <w:t>patrný  trend</w:t>
      </w:r>
      <w:proofErr w:type="gramEnd"/>
      <w:r w:rsidR="001B6195">
        <w:t xml:space="preserve"> ….</w:t>
      </w:r>
    </w:p>
    <w:p w:rsidR="00C71CB3" w:rsidRDefault="00C71CB3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CE1B46" w:rsidRDefault="00CE1B46" w:rsidP="00CE1B46">
      <w:pPr>
        <w:pStyle w:val="Nadpis3"/>
      </w:pPr>
      <w:r>
        <w:lastRenderedPageBreak/>
        <w:t>Formulace v textu – čeho se vyvarovat</w:t>
      </w:r>
    </w:p>
    <w:p w:rsidR="00CE1B46" w:rsidRDefault="00CE1B46"/>
    <w:p w:rsidR="00215DBA" w:rsidRPr="00486739" w:rsidRDefault="00215DBA" w:rsidP="002329ED">
      <w:pPr>
        <w:pStyle w:val="Nadpis4"/>
      </w:pPr>
      <w:r w:rsidRPr="00486739">
        <w:t>Často se opakující chyby:</w:t>
      </w:r>
    </w:p>
    <w:p w:rsidR="00215DBA" w:rsidRDefault="00215DBA" w:rsidP="002329ED">
      <w:pPr>
        <w:spacing w:before="240"/>
      </w:pPr>
      <w:r>
        <w:t xml:space="preserve">- znak procent je v češtině oddělen od čísla mezerou, pokud se nejedná o </w:t>
      </w:r>
      <w:r w:rsidR="00E47059">
        <w:t>přídavné jméno (např. „pětiprocentní“ rozdíl)</w:t>
      </w:r>
    </w:p>
    <w:p w:rsidR="00FF3D74" w:rsidRDefault="00FF3D74">
      <w:r>
        <w:t xml:space="preserve">- nezaměňujete různé pojmy, </w:t>
      </w:r>
      <w:proofErr w:type="gramStart"/>
      <w:r>
        <w:t xml:space="preserve">např. : </w:t>
      </w:r>
      <w:r w:rsidR="00BD5140">
        <w:t>„</w:t>
      </w:r>
      <w:r>
        <w:t>fenomén</w:t>
      </w:r>
      <w:proofErr w:type="gramEnd"/>
      <w:r w:rsidR="00BD5140">
        <w:t>“ a</w:t>
      </w:r>
      <w:r>
        <w:t xml:space="preserve"> </w:t>
      </w:r>
      <w:r w:rsidR="00BD5140">
        <w:t>„</w:t>
      </w:r>
      <w:r>
        <w:t>proces</w:t>
      </w:r>
      <w:r w:rsidR="00BD5140">
        <w:t>“</w:t>
      </w:r>
    </w:p>
    <w:p w:rsidR="00517792" w:rsidRDefault="00517792">
      <w:r>
        <w:t xml:space="preserve">Vyvarujte se následujících </w:t>
      </w:r>
      <w:r w:rsidRPr="00486739">
        <w:rPr>
          <w:b/>
        </w:rPr>
        <w:t>chybných chápání významů</w:t>
      </w:r>
      <w:r>
        <w:t xml:space="preserve">, </w:t>
      </w:r>
      <w:r w:rsidRPr="00176EE9">
        <w:rPr>
          <w:b/>
        </w:rPr>
        <w:t>nic neříkajících banalit</w:t>
      </w:r>
      <w:r>
        <w:t xml:space="preserve"> </w:t>
      </w:r>
      <w:r w:rsidR="00176EE9">
        <w:t xml:space="preserve">a vyslovených </w:t>
      </w:r>
      <w:r>
        <w:t xml:space="preserve">nesmyslů (sbírám </w:t>
      </w:r>
      <w:r w:rsidR="005E429C">
        <w:t xml:space="preserve">opakující se chybné formulace </w:t>
      </w:r>
      <w:r>
        <w:t>průběžně z diplomek a seminárek):</w:t>
      </w:r>
    </w:p>
    <w:p w:rsidR="00517792" w:rsidRDefault="005E429C" w:rsidP="005E429C">
      <w:pPr>
        <w:pStyle w:val="Odstavecseseznamem"/>
        <w:numPr>
          <w:ilvl w:val="0"/>
          <w:numId w:val="1"/>
        </w:numPr>
      </w:pPr>
      <w:r w:rsidRPr="00CE43CE">
        <w:rPr>
          <w:i/>
        </w:rPr>
        <w:t>analýza</w:t>
      </w:r>
      <w:r w:rsidR="00CE43CE" w:rsidRPr="00CE43CE">
        <w:rPr>
          <w:i/>
        </w:rPr>
        <w:t xml:space="preserve"> dat</w:t>
      </w:r>
      <w:r>
        <w:t xml:space="preserve"> = proces, proto analýza sama nic „nevybádala“, ta přináší jen výsledky (takové či jinaké)</w:t>
      </w:r>
      <w:r w:rsidR="00341FF0">
        <w:t xml:space="preserve">. </w:t>
      </w:r>
      <w:r w:rsidR="00CE43CE">
        <w:t>A p</w:t>
      </w:r>
      <w:r w:rsidR="00341FF0">
        <w:t xml:space="preserve">okud v textu „analyzujete“, tj. používáte stále ta samá data (v našem případě z nějakého kvantitativního výzkumu), pak slovo „data“ ve spojení s analýzou není třeba stále opakovat. </w:t>
      </w:r>
    </w:p>
    <w:p w:rsidR="00CE1B46" w:rsidRDefault="00517792">
      <w:r>
        <w:t xml:space="preserve">Příklad: </w:t>
      </w:r>
      <w:r w:rsidRPr="003079CE">
        <w:rPr>
          <w:i/>
          <w:u w:val="dottedHeavy"/>
        </w:rPr>
        <w:t>Z analýzy dat se dá vysledovat</w:t>
      </w:r>
      <w:r>
        <w:t xml:space="preserve">, že vzdělání otce hraje během let 1992 - 2009 postupně čím dál důležitější roli </w:t>
      </w:r>
      <w:r w:rsidR="005E429C">
        <w:t>… →</w:t>
      </w:r>
      <w:r w:rsidR="00341FF0">
        <w:t xml:space="preserve"> </w:t>
      </w:r>
      <w:r w:rsidR="00341FF0" w:rsidRPr="00341FF0">
        <w:t>Z</w:t>
      </w:r>
      <w:r w:rsidR="00341FF0">
        <w:t xml:space="preserve"> výsledků </w:t>
      </w:r>
      <w:r w:rsidR="00341FF0" w:rsidRPr="00341FF0">
        <w:t>analýzy se dá vysledovat, že vzdělání otce hraje</w:t>
      </w:r>
      <w:r w:rsidR="000E4262">
        <w:t>….</w:t>
      </w:r>
    </w:p>
    <w:p w:rsidR="00032B34" w:rsidRPr="00032B34" w:rsidRDefault="00032B34" w:rsidP="00032B34">
      <w:pPr>
        <w:pStyle w:val="Odstavecseseznamem"/>
        <w:numPr>
          <w:ilvl w:val="0"/>
          <w:numId w:val="1"/>
        </w:numPr>
        <w:rPr>
          <w:i/>
        </w:rPr>
      </w:pPr>
      <w:r w:rsidRPr="00032B34">
        <w:rPr>
          <w:i/>
        </w:rPr>
        <w:t xml:space="preserve">Respondent </w:t>
      </w:r>
      <w:r w:rsidR="00D573AC">
        <w:t xml:space="preserve">= </w:t>
      </w:r>
      <w:proofErr w:type="gramStart"/>
      <w:r w:rsidR="00D573AC">
        <w:t>nenadužív</w:t>
      </w:r>
      <w:r w:rsidR="00AE1ABD">
        <w:t>ejte</w:t>
      </w:r>
      <w:r w:rsidR="00D573AC">
        <w:t xml:space="preserve">  tohoto</w:t>
      </w:r>
      <w:proofErr w:type="gramEnd"/>
      <w:r w:rsidR="00D573AC">
        <w:t xml:space="preserve"> </w:t>
      </w:r>
      <w:r w:rsidR="00B54D87">
        <w:t xml:space="preserve">docela </w:t>
      </w:r>
      <w:r w:rsidR="00D573AC">
        <w:t xml:space="preserve">nelibého </w:t>
      </w:r>
      <w:r w:rsidR="00B54D87">
        <w:t xml:space="preserve">a </w:t>
      </w:r>
      <w:r w:rsidR="00D573AC">
        <w:t xml:space="preserve">nic neříkajícího slova. </w:t>
      </w:r>
      <w:r w:rsidR="00BA3C58">
        <w:t xml:space="preserve">Je to bohužel častý nešvar českých sociologů. </w:t>
      </w:r>
      <w:r w:rsidR="00D573AC">
        <w:t xml:space="preserve">Přeci smyslem dělání kvantitativního výzkumu je činit závěry z malého </w:t>
      </w:r>
      <w:proofErr w:type="gramStart"/>
      <w:r w:rsidR="00D573AC">
        <w:t>reprezentativního  vzorku</w:t>
      </w:r>
      <w:proofErr w:type="gramEnd"/>
      <w:r w:rsidR="00D573AC">
        <w:t xml:space="preserve"> na celou populaci (vzpomeňte na principy inferenční statistiky). </w:t>
      </w:r>
      <w:r w:rsidR="00B54D87">
        <w:t xml:space="preserve">A </w:t>
      </w:r>
      <w:r w:rsidR="00C02228" w:rsidRPr="00C02228">
        <w:rPr>
          <w:b/>
        </w:rPr>
        <w:t xml:space="preserve">právě </w:t>
      </w:r>
      <w:r w:rsidR="00B54D87" w:rsidRPr="00C02228">
        <w:rPr>
          <w:b/>
        </w:rPr>
        <w:t>ta</w:t>
      </w:r>
      <w:r w:rsidR="00C02228" w:rsidRPr="00C02228">
        <w:rPr>
          <w:b/>
        </w:rPr>
        <w:t xml:space="preserve"> (celá)</w:t>
      </w:r>
      <w:r w:rsidR="00B54D87" w:rsidRPr="00C02228">
        <w:rPr>
          <w:b/>
        </w:rPr>
        <w:t xml:space="preserve"> populace je váš referenční rámec (nikoliv výběr)</w:t>
      </w:r>
      <w:r w:rsidR="00B54D87">
        <w:t xml:space="preserve">. </w:t>
      </w:r>
      <w:r w:rsidR="00D573AC">
        <w:t xml:space="preserve">Takže máte-li data z reprezentativního výběru (to zajistí správně provedený náhodný výběr podle určitých pravidel) z jasně definované (!) populace, pak se můžete vztahovat k této </w:t>
      </w:r>
      <w:r w:rsidR="00DD2555">
        <w:t>populaci či jejich zástupcích.</w:t>
      </w:r>
      <w:r w:rsidR="00D573AC">
        <w:t xml:space="preserve"> </w:t>
      </w:r>
      <w:r w:rsidR="00C02228">
        <w:t>K</w:t>
      </w:r>
      <w:r w:rsidR="00B54D87">
        <w:t xml:space="preserve">dyž například </w:t>
      </w:r>
      <w:proofErr w:type="gramStart"/>
      <w:r w:rsidR="00B54D87">
        <w:t>máte</w:t>
      </w:r>
      <w:proofErr w:type="gramEnd"/>
      <w:r w:rsidR="00B54D87">
        <w:t xml:space="preserve"> výzkum mezi</w:t>
      </w:r>
      <w:r w:rsidR="00A04A21">
        <w:t xml:space="preserve"> respondenty seniorského věku</w:t>
      </w:r>
      <w:r w:rsidR="00B54D87">
        <w:t xml:space="preserve"> </w:t>
      </w:r>
      <w:r w:rsidR="00A04A21">
        <w:t xml:space="preserve">to </w:t>
      </w:r>
      <w:proofErr w:type="gramStart"/>
      <w:r w:rsidR="00A04A21">
        <w:t>znamená</w:t>
      </w:r>
      <w:proofErr w:type="gramEnd"/>
      <w:r w:rsidR="00A04A21">
        <w:t xml:space="preserve">, že </w:t>
      </w:r>
      <w:r w:rsidR="00B54D87">
        <w:t xml:space="preserve">píšete o seniorech, tak používejte pojem „senior“ (nebo jiné synonymum), když o žácích ZŠ, tak „žák“, atd. </w:t>
      </w:r>
      <w:r w:rsidR="00DD2555">
        <w:t>Univerzálně můžete mluvit třeba o jedincích (z dané populace)</w:t>
      </w:r>
      <w:r w:rsidR="00A04A21">
        <w:t>, ale s „jedincem/i“ to raději nepřehánějte, někdy to v textu je samý „jedinec“ a pak to vypadá jak s těmi „respondenty“</w:t>
      </w:r>
      <w:r w:rsidR="00B54D87">
        <w:t>.</w:t>
      </w:r>
      <w:r w:rsidR="00DD2555">
        <w:t xml:space="preserve"> </w:t>
      </w:r>
      <w:r w:rsidR="00D573AC">
        <w:t>Nezapomínejte ale</w:t>
      </w:r>
      <w:r w:rsidR="00B54D87">
        <w:t>,</w:t>
      </w:r>
      <w:r w:rsidR="00D573AC">
        <w:t xml:space="preserve"> že i zdánlivě jasně ohraničená a definovaná populace nemusí být na první pohled jasná a čtenáře můžete mást, například označení „česká populace“, může být v datech ve skutečnosti jednou </w:t>
      </w:r>
      <w:r w:rsidR="00A04A21">
        <w:t>např. „</w:t>
      </w:r>
      <w:r w:rsidR="00D573AC">
        <w:t xml:space="preserve">ekonomicky aktivní </w:t>
      </w:r>
      <w:r w:rsidR="00A04A21">
        <w:t xml:space="preserve">ve věku </w:t>
      </w:r>
      <w:r w:rsidR="00D573AC">
        <w:t>starší</w:t>
      </w:r>
      <w:r w:rsidR="00A04A21">
        <w:t>m</w:t>
      </w:r>
      <w:r w:rsidR="00D573AC">
        <w:t xml:space="preserve"> </w:t>
      </w:r>
      <w:proofErr w:type="gramStart"/>
      <w:r w:rsidR="00D573AC">
        <w:t>18-ti</w:t>
      </w:r>
      <w:proofErr w:type="gramEnd"/>
      <w:r w:rsidR="00D573AC">
        <w:t xml:space="preserve"> let v roce 1998</w:t>
      </w:r>
      <w:r w:rsidR="00A04A21">
        <w:t>“</w:t>
      </w:r>
      <w:r w:rsidR="00D573AC">
        <w:t xml:space="preserve"> ale také </w:t>
      </w:r>
      <w:r w:rsidR="00A04A21">
        <w:t>„</w:t>
      </w:r>
      <w:r w:rsidR="00D573AC">
        <w:t>obyvatelstvo starší 16-let v roce 2003</w:t>
      </w:r>
      <w:r w:rsidR="00A04A21">
        <w:t>“</w:t>
      </w:r>
      <w:r w:rsidR="00D573AC">
        <w:t xml:space="preserve">. Minimálně v metodologickém úvodu (sekce o datech) to musí být jasně </w:t>
      </w:r>
      <w:r w:rsidR="00B54D87">
        <w:t xml:space="preserve">a maximálně přesně </w:t>
      </w:r>
      <w:r w:rsidR="00D573AC">
        <w:t>definováno</w:t>
      </w:r>
      <w:r w:rsidR="00DD2555">
        <w:t xml:space="preserve"> – za jakou populaci výběrový soubor vypovídá</w:t>
      </w:r>
      <w:r w:rsidR="00D573AC">
        <w:t xml:space="preserve">, i když v textu třeba budete průběžně používat různé obecnější pojmy. Nejde jen </w:t>
      </w:r>
      <w:r w:rsidR="00DD2555">
        <w:t xml:space="preserve">o </w:t>
      </w:r>
      <w:r w:rsidR="00D573AC">
        <w:t xml:space="preserve">zdánlivá slovíčka, </w:t>
      </w:r>
      <w:r w:rsidR="00D573AC" w:rsidRPr="008047AD">
        <w:rPr>
          <w:b/>
        </w:rPr>
        <w:t>v názvu tabulek a grafů proto populaci vždy jasně definujte</w:t>
      </w:r>
      <w:r w:rsidR="00D573AC">
        <w:t>.</w:t>
      </w:r>
      <w:r w:rsidR="00B54D87">
        <w:br/>
        <w:t xml:space="preserve">Existuje ale jedna situace v textu, kde se naopak čtenáře použitím slova „respondent“ dá dobře upozornit na určitý problém – bývá to tam, kde chceme zdůraznit, že to co </w:t>
      </w:r>
      <w:r w:rsidR="00FF6A59">
        <w:t>právě popisujeme, nejsou</w:t>
      </w:r>
      <w:r w:rsidR="00B54D87">
        <w:t xml:space="preserve"> žádná „objektivní fakta“, </w:t>
      </w:r>
      <w:r w:rsidR="00B54D87" w:rsidRPr="009B71CC">
        <w:rPr>
          <w:b/>
        </w:rPr>
        <w:t xml:space="preserve">ale </w:t>
      </w:r>
      <w:proofErr w:type="gramStart"/>
      <w:r w:rsidR="00B54D87" w:rsidRPr="009B71CC">
        <w:rPr>
          <w:b/>
        </w:rPr>
        <w:t>pouze(!) výpovědi</w:t>
      </w:r>
      <w:proofErr w:type="gramEnd"/>
      <w:r w:rsidR="00B54D87" w:rsidRPr="009B71CC">
        <w:rPr>
          <w:b/>
        </w:rPr>
        <w:t xml:space="preserve"> lidí</w:t>
      </w:r>
      <w:r w:rsidR="00B54D87">
        <w:t xml:space="preserve">. Tím také zdůrazňujeme, že v tom co </w:t>
      </w:r>
      <w:proofErr w:type="gramStart"/>
      <w:r w:rsidR="00B54D87">
        <w:t>presentujeme existuje</w:t>
      </w:r>
      <w:proofErr w:type="gramEnd"/>
      <w:r w:rsidR="00B54D87">
        <w:t xml:space="preserve"> určité omezení vyplývající z principů a zejména limitů  dotazníkového šetření.</w:t>
      </w:r>
      <w:r w:rsidR="003F4AC7">
        <w:t xml:space="preserve"> </w:t>
      </w:r>
      <w:r w:rsidR="00FF6A59">
        <w:t xml:space="preserve">Často se také v této souvislosti používá výraz „respondenty deklarované …“. </w:t>
      </w:r>
      <w:r w:rsidR="003F4AC7">
        <w:t xml:space="preserve">Příkladem budiž </w:t>
      </w:r>
      <w:r w:rsidR="005C0837">
        <w:t xml:space="preserve">vnímaný či uváděný </w:t>
      </w:r>
      <w:r w:rsidR="003F4AC7">
        <w:t>„pocit chudoby“</w:t>
      </w:r>
      <w:r w:rsidR="00FF6A59">
        <w:t>.</w:t>
      </w:r>
    </w:p>
    <w:p w:rsidR="00355E9F" w:rsidRDefault="00355E9F">
      <w:pPr>
        <w:rPr>
          <w:b/>
        </w:rPr>
      </w:pPr>
      <w:r>
        <w:rPr>
          <w:b/>
        </w:rPr>
        <w:br w:type="page"/>
      </w:r>
    </w:p>
    <w:p w:rsidR="00CE43CE" w:rsidRPr="00486739" w:rsidRDefault="006B06B3" w:rsidP="00EC06B6">
      <w:pPr>
        <w:pStyle w:val="Nadpis4"/>
      </w:pPr>
      <w:r w:rsidRPr="00486739">
        <w:lastRenderedPageBreak/>
        <w:t>K definování cílů analýzy / práce</w:t>
      </w:r>
    </w:p>
    <w:p w:rsidR="006B06B3" w:rsidRDefault="006B06B3" w:rsidP="00EC06B6">
      <w:pPr>
        <w:spacing w:before="240"/>
      </w:pPr>
      <w:r w:rsidRPr="0083201D">
        <w:rPr>
          <w:b/>
        </w:rPr>
        <w:t xml:space="preserve">Cílem celé práce (textu) by mělo být přispět řešení nějakého </w:t>
      </w:r>
      <w:r w:rsidR="0083201D">
        <w:rPr>
          <w:b/>
        </w:rPr>
        <w:t xml:space="preserve">obecnějšího </w:t>
      </w:r>
      <w:r w:rsidRPr="0083201D">
        <w:rPr>
          <w:b/>
        </w:rPr>
        <w:t>problému</w:t>
      </w:r>
      <w:r>
        <w:t xml:space="preserve">, tj. odpovědět na nějakou obecnou otázku. </w:t>
      </w:r>
      <w:r w:rsidR="0083201D">
        <w:t xml:space="preserve">Dodávám, otázku netriviální. </w:t>
      </w:r>
      <w:r>
        <w:t xml:space="preserve">Ostatně už proto říkáme, že definice výzkumného problému je v podobě formulace otázky. Například: Zvyšuje ekonomický kapitál rodiny šanci na úspěch žáka ve škole? </w:t>
      </w:r>
      <w:r w:rsidRPr="0083201D">
        <w:rPr>
          <w:i/>
        </w:rPr>
        <w:t>Cílem textu</w:t>
      </w:r>
      <w:r w:rsidRPr="00EC06B6">
        <w:rPr>
          <w:b/>
        </w:rPr>
        <w:t xml:space="preserve"> </w:t>
      </w:r>
      <w:r>
        <w:t>je přispět k poznání tohoto problému z hlediska něčeho v kontextu toho a toho.</w:t>
      </w:r>
      <w:r w:rsidR="0083201D">
        <w:t xml:space="preserve"> A pokud by otázka byla snad pro někoho na první pohled triviální, tak jí musíte nastínit v novém světle, tak abyste ukázali, že se na problém dá dívat nějak jinak (a že tam tedy nějaký problém hodný řešení je). To ale musíte v textu pečlivě vyargumentovat.</w:t>
      </w:r>
    </w:p>
    <w:p w:rsidR="006B06B3" w:rsidRDefault="006B06B3" w:rsidP="006B06B3">
      <w:r>
        <w:t xml:space="preserve">Čeho se </w:t>
      </w:r>
      <w:r w:rsidR="00EC06B6">
        <w:t xml:space="preserve">určitě </w:t>
      </w:r>
      <w:r>
        <w:t>vyvarujete</w:t>
      </w:r>
      <w:r w:rsidR="00EC06B6">
        <w:t xml:space="preserve"> </w:t>
      </w:r>
      <w:proofErr w:type="gramStart"/>
      <w:r w:rsidR="00EC06B6">
        <w:t>je</w:t>
      </w:r>
      <w:proofErr w:type="gramEnd"/>
      <w:r w:rsidR="00EC06B6">
        <w:t xml:space="preserve"> aby cílem práce byla „analýza“</w:t>
      </w:r>
      <w:r>
        <w:t>. Například: „</w:t>
      </w:r>
      <w:r w:rsidRPr="006B06B3">
        <w:t>Analýza vybraných dat a interpretace výsledků je tedy vlastně druhý cíl této práce.</w:t>
      </w:r>
      <w:r>
        <w:t xml:space="preserve">“ </w:t>
      </w:r>
      <w:r w:rsidRPr="00C264D8">
        <w:rPr>
          <w:b/>
        </w:rPr>
        <w:t>Analýza dat sama o sobě přeci nemůže být cílem práce</w:t>
      </w:r>
      <w:r>
        <w:t>. Ta je prostředkem k dosažení nějakého cíle</w:t>
      </w:r>
      <w:r w:rsidR="00360634">
        <w:t xml:space="preserve"> (sociologického či jiného)</w:t>
      </w:r>
      <w:r>
        <w:t>.</w:t>
      </w:r>
    </w:p>
    <w:p w:rsidR="003B57E0" w:rsidRDefault="003B57E0" w:rsidP="006B06B3"/>
    <w:p w:rsidR="003B57E0" w:rsidRPr="005D1557" w:rsidRDefault="003B57E0" w:rsidP="009802D5">
      <w:pPr>
        <w:pStyle w:val="Nadpis3"/>
      </w:pPr>
      <w:r w:rsidRPr="005D1557">
        <w:t xml:space="preserve">Jak mít </w:t>
      </w:r>
      <w:r>
        <w:t xml:space="preserve">v textu </w:t>
      </w:r>
      <w:r w:rsidRPr="005D1557">
        <w:t>tah na branku</w:t>
      </w:r>
      <w:r>
        <w:t>?</w:t>
      </w:r>
    </w:p>
    <w:p w:rsidR="003B57E0" w:rsidRDefault="003B57E0" w:rsidP="009802D5">
      <w:pPr>
        <w:spacing w:before="240"/>
      </w:pPr>
      <w:r>
        <w:t xml:space="preserve">V práci (textu) musíte mít nejen (obecné) téma, to mít nějak konceptualizované, ale také musíte mít problém, kterých chcete řešit – otázku, na níž hledáte odpověď a na níž také tu </w:t>
      </w:r>
      <w:r w:rsidR="009802D5">
        <w:t>odpověď v závěru</w:t>
      </w:r>
      <w:r>
        <w:t xml:space="preserve"> </w:t>
      </w:r>
      <w:r w:rsidR="009802D5">
        <w:t xml:space="preserve">čtenáři </w:t>
      </w:r>
      <w:r>
        <w:t xml:space="preserve">předložíte a to na základě výsledků analýzy a to pouze vlastní </w:t>
      </w:r>
      <w:r w:rsidR="009802D5">
        <w:t xml:space="preserve">produkce </w:t>
      </w:r>
      <w:r>
        <w:t>(včetně) použitých dat.</w:t>
      </w:r>
    </w:p>
    <w:p w:rsidR="003B57E0" w:rsidRDefault="003B57E0" w:rsidP="003B57E0">
      <w:r>
        <w:t>Nepište „dělal jsem analýzu něčeho …“, ale „Výsledky analýzy ukazují, že …“ tj. nepopisujte, co jste dělali/děláte, ale k čemu jste došli.</w:t>
      </w:r>
    </w:p>
    <w:p w:rsidR="003B57E0" w:rsidRDefault="003B57E0" w:rsidP="003B57E0">
      <w:r>
        <w:t>„Ověřovala jsem platnost obecné hypotézy, zda došlo ke změně ve vlastnostech digitální generace Y …“</w:t>
      </w:r>
    </w:p>
    <w:p w:rsidR="003B57E0" w:rsidRDefault="00490744" w:rsidP="003B57E0">
      <w:r>
        <w:t>Zajímavá h</w:t>
      </w:r>
      <w:r w:rsidR="003B57E0" w:rsidRPr="00490744">
        <w:t xml:space="preserve">ypotéza </w:t>
      </w:r>
      <w:proofErr w:type="gramStart"/>
      <w:r w:rsidR="003B57E0" w:rsidRPr="00490744">
        <w:t>není ZDA</w:t>
      </w:r>
      <w:proofErr w:type="gramEnd"/>
      <w:r w:rsidR="003B57E0" w:rsidRPr="00490744">
        <w:t xml:space="preserve"> ale JAK.</w:t>
      </w:r>
      <w:r w:rsidR="003B57E0">
        <w:t xml:space="preserve">  </w:t>
      </w:r>
      <w:r w:rsidR="009802D5">
        <w:t>T</w:t>
      </w:r>
      <w:r w:rsidR="003B57E0">
        <w:t>akže správněji:</w:t>
      </w:r>
    </w:p>
    <w:p w:rsidR="003B57E0" w:rsidRDefault="003B57E0" w:rsidP="003B57E0">
      <w:r>
        <w:t xml:space="preserve">„Ověřovala jsem platnost obecné hypotézy, podle níž došlo ke změně </w:t>
      </w:r>
      <w:r w:rsidRPr="00490744">
        <w:rPr>
          <w:i/>
        </w:rPr>
        <w:t>ve vlastnostech</w:t>
      </w:r>
      <w:r>
        <w:t xml:space="preserve"> digitální generace Y…“</w:t>
      </w:r>
      <w:r w:rsidR="00490744">
        <w:t xml:space="preserve"> (určitě by to šlo lépe, konkrétně v jakých vlastnostech) </w:t>
      </w:r>
    </w:p>
    <w:p w:rsidR="003A2F2C" w:rsidRDefault="003A2F2C" w:rsidP="006B06B3"/>
    <w:p w:rsidR="005C404E" w:rsidRPr="00592705" w:rsidRDefault="00FC5253" w:rsidP="00054A93">
      <w:pPr>
        <w:pStyle w:val="Nadpis3"/>
        <w:spacing w:after="240"/>
      </w:pPr>
      <w:r w:rsidRPr="000E049A">
        <w:t>Praktické (formátová apod.)</w:t>
      </w:r>
    </w:p>
    <w:p w:rsidR="005C404E" w:rsidRDefault="005C404E">
      <w:r>
        <w:t xml:space="preserve">- do </w:t>
      </w:r>
      <w:proofErr w:type="spellStart"/>
      <w:r>
        <w:t>wordu</w:t>
      </w:r>
      <w:proofErr w:type="spellEnd"/>
      <w:r>
        <w:t xml:space="preserve"> </w:t>
      </w:r>
      <w:r w:rsidR="00C264D8">
        <w:t xml:space="preserve">(formáty doc, </w:t>
      </w:r>
      <w:proofErr w:type="spellStart"/>
      <w:r w:rsidR="00C264D8">
        <w:t>docx</w:t>
      </w:r>
      <w:proofErr w:type="spellEnd"/>
      <w:r w:rsidR="00C264D8">
        <w:t xml:space="preserve">) </w:t>
      </w:r>
      <w:r>
        <w:t xml:space="preserve">vkládat grafy jako </w:t>
      </w:r>
      <w:r w:rsidRPr="002D7A4B">
        <w:rPr>
          <w:b/>
        </w:rPr>
        <w:t>vektorovou</w:t>
      </w:r>
      <w:r>
        <w:t xml:space="preserve"> grafiku </w:t>
      </w:r>
      <w:r w:rsidRPr="002D7A4B">
        <w:rPr>
          <w:i/>
        </w:rPr>
        <w:t>EMF / WMS</w:t>
      </w:r>
      <w:r w:rsidR="002D7A4B">
        <w:t>, když je nejhůř tak alespoň jako</w:t>
      </w:r>
      <w:r w:rsidR="00E707C8">
        <w:t xml:space="preserve"> </w:t>
      </w:r>
      <w:proofErr w:type="spellStart"/>
      <w:r w:rsidR="002D7A4B" w:rsidRPr="002D7A4B">
        <w:rPr>
          <w:i/>
        </w:rPr>
        <w:t>gif</w:t>
      </w:r>
      <w:proofErr w:type="spellEnd"/>
      <w:r w:rsidR="002D7A4B">
        <w:t xml:space="preserve"> a když už je úplně nejhůř tak </w:t>
      </w:r>
      <w:proofErr w:type="spellStart"/>
      <w:r w:rsidR="002D7A4B" w:rsidRPr="002D7A4B">
        <w:rPr>
          <w:i/>
        </w:rPr>
        <w:t>png</w:t>
      </w:r>
      <w:proofErr w:type="spellEnd"/>
      <w:r w:rsidR="002D7A4B">
        <w:t xml:space="preserve">, ale </w:t>
      </w:r>
      <w:r w:rsidR="002D7A4B" w:rsidRPr="00A6402A">
        <w:rPr>
          <w:b/>
        </w:rPr>
        <w:t xml:space="preserve">nikdy ne </w:t>
      </w:r>
      <w:proofErr w:type="spellStart"/>
      <w:r w:rsidR="002D7A4B" w:rsidRPr="00A6402A">
        <w:rPr>
          <w:b/>
          <w:i/>
        </w:rPr>
        <w:t>jpg</w:t>
      </w:r>
      <w:proofErr w:type="spellEnd"/>
      <w:r w:rsidR="002D7A4B">
        <w:t xml:space="preserve"> (tento formát je </w:t>
      </w:r>
      <w:r w:rsidR="00A6402A">
        <w:t xml:space="preserve">určen </w:t>
      </w:r>
      <w:r w:rsidR="002D7A4B">
        <w:t>na fotky ne na grafy</w:t>
      </w:r>
      <w:r w:rsidR="00A6402A">
        <w:t>! (a právě proto je rozostřuje, aby to oko nepoznalo)</w:t>
      </w:r>
      <w:r w:rsidR="002D7A4B">
        <w:t>).</w:t>
      </w:r>
    </w:p>
    <w:p w:rsidR="00822B19" w:rsidRDefault="00FC5253">
      <w:r>
        <w:t xml:space="preserve">- </w:t>
      </w:r>
      <w:r w:rsidR="00B66292">
        <w:t xml:space="preserve">ideálně </w:t>
      </w:r>
      <w:r w:rsidR="00B66292" w:rsidRPr="00A6402A">
        <w:rPr>
          <w:b/>
        </w:rPr>
        <w:t>čísl</w:t>
      </w:r>
      <w:r w:rsidR="00A6402A" w:rsidRPr="00A6402A">
        <w:rPr>
          <w:b/>
        </w:rPr>
        <w:t>ujte</w:t>
      </w:r>
      <w:r w:rsidR="00B66292" w:rsidRPr="00A6402A">
        <w:rPr>
          <w:b/>
        </w:rPr>
        <w:t xml:space="preserve"> tabulky a grafy</w:t>
      </w:r>
      <w:r w:rsidR="00B66292">
        <w:t xml:space="preserve"> pomocí </w:t>
      </w:r>
      <w:r w:rsidR="00B66292" w:rsidRPr="00A6402A">
        <w:rPr>
          <w:b/>
        </w:rPr>
        <w:t>dvojúrovňového</w:t>
      </w:r>
      <w:r w:rsidR="00B66292">
        <w:t xml:space="preserve"> kódu, kde </w:t>
      </w:r>
      <w:r w:rsidR="00B66292" w:rsidRPr="00F226FF">
        <w:rPr>
          <w:i/>
        </w:rPr>
        <w:t>první číslice odpovídá číslu kapitoly, druhá pořadí</w:t>
      </w:r>
      <w:r w:rsidR="00B66292">
        <w:t xml:space="preserve"> tabulky / grafu v této kapitole. Velkou výhodou je, že pokud přidáte či </w:t>
      </w:r>
      <w:proofErr w:type="gramStart"/>
      <w:r w:rsidR="00B66292">
        <w:t>odeberete</w:t>
      </w:r>
      <w:proofErr w:type="gramEnd"/>
      <w:r w:rsidR="00B66292">
        <w:t xml:space="preserve"> tabulku vprostřed textu </w:t>
      </w:r>
      <w:proofErr w:type="gramStart"/>
      <w:r w:rsidR="00B66292">
        <w:t>nebudete</w:t>
      </w:r>
      <w:proofErr w:type="gramEnd"/>
      <w:r w:rsidR="00B66292">
        <w:t xml:space="preserve"> muset přečíslovávat celou diplomovou práci.</w:t>
      </w:r>
    </w:p>
    <w:p w:rsidR="000E049A" w:rsidRDefault="000E049A"/>
    <w:p w:rsidR="00F226FF" w:rsidRDefault="00F226FF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B66292" w:rsidRPr="00DF3B7C" w:rsidRDefault="000E049A" w:rsidP="00054A93">
      <w:pPr>
        <w:pStyle w:val="Nadpis3"/>
        <w:spacing w:after="240"/>
      </w:pPr>
      <w:r w:rsidRPr="00DF3B7C">
        <w:lastRenderedPageBreak/>
        <w:t xml:space="preserve">Jak presentovat </w:t>
      </w:r>
      <w:r w:rsidR="00DF3B7C">
        <w:t>r</w:t>
      </w:r>
      <w:r w:rsidRPr="00DF3B7C">
        <w:t>egresní modely</w:t>
      </w:r>
    </w:p>
    <w:p w:rsidR="000E049A" w:rsidRDefault="00DF3B7C">
      <w:r>
        <w:t>C</w:t>
      </w:r>
      <w:r w:rsidR="000E049A">
        <w:t>o uvádět</w:t>
      </w:r>
      <w:r>
        <w:t xml:space="preserve"> v</w:t>
      </w:r>
      <w:r w:rsidR="00F226FF">
        <w:t> </w:t>
      </w:r>
      <w:r>
        <w:t>textu</w:t>
      </w:r>
      <w:r w:rsidR="00F226FF">
        <w:t xml:space="preserve"> z výstupů regresních modelů</w:t>
      </w:r>
      <w:r w:rsidR="000E049A">
        <w:t xml:space="preserve">? Výstup z programu (SPSS) je třeba vždy upravit, především </w:t>
      </w:r>
      <w:r w:rsidR="000E049A" w:rsidRPr="00F226FF">
        <w:rPr>
          <w:b/>
        </w:rPr>
        <w:t>zjednodušit</w:t>
      </w:r>
      <w:r w:rsidR="000E049A">
        <w:t>, některé statistiky se dublují</w:t>
      </w:r>
      <w:r w:rsidR="00EF46BA">
        <w:t>,</w:t>
      </w:r>
      <w:r w:rsidR="000E049A">
        <w:t xml:space="preserve"> některé jsou zbytečné, čte</w:t>
      </w:r>
      <w:r w:rsidR="00EF46BA">
        <w:t>n</w:t>
      </w:r>
      <w:r w:rsidR="000E049A">
        <w:t>ář potřebuje přehledně a stručně presentované výsl</w:t>
      </w:r>
      <w:r w:rsidR="00EF46BA">
        <w:t>e</w:t>
      </w:r>
      <w:r w:rsidR="000E049A">
        <w:t xml:space="preserve">dky, </w:t>
      </w:r>
      <w:r w:rsidR="000E049A" w:rsidRPr="00F226FF">
        <w:rPr>
          <w:b/>
        </w:rPr>
        <w:t>zároveň ale vědecké dílo vyžaduje i doprovodné informace o přesno</w:t>
      </w:r>
      <w:r w:rsidR="00EF46BA" w:rsidRPr="00F226FF">
        <w:rPr>
          <w:b/>
        </w:rPr>
        <w:t>s</w:t>
      </w:r>
      <w:r w:rsidR="000E049A" w:rsidRPr="00F226FF">
        <w:rPr>
          <w:b/>
        </w:rPr>
        <w:t>ti měření</w:t>
      </w:r>
      <w:r w:rsidR="00EF46BA" w:rsidRPr="00F226FF">
        <w:rPr>
          <w:b/>
        </w:rPr>
        <w:t>, důvěryhodnosti modelu</w:t>
      </w:r>
      <w:r w:rsidR="000E049A" w:rsidRPr="00F226FF">
        <w:rPr>
          <w:b/>
        </w:rPr>
        <w:t xml:space="preserve"> </w:t>
      </w:r>
      <w:r w:rsidR="000E049A">
        <w:t xml:space="preserve">atp. </w:t>
      </w:r>
    </w:p>
    <w:p w:rsidR="00F226FF" w:rsidRPr="00F226FF" w:rsidRDefault="000E049A">
      <w:r>
        <w:t xml:space="preserve">Takže, pokud jde o </w:t>
      </w:r>
      <w:r w:rsidRPr="00F226FF">
        <w:rPr>
          <w:b/>
        </w:rPr>
        <w:t>lineárně regresní model či analýzu rozptylu</w:t>
      </w:r>
      <w:r>
        <w:t xml:space="preserve">, ideálně uvádíme </w:t>
      </w:r>
      <w:r w:rsidRPr="00F226FF">
        <w:rPr>
          <w:b/>
        </w:rPr>
        <w:t>nestandardizované regresní koeficienty (B)</w:t>
      </w:r>
      <w:r>
        <w:t>, které přináší metrikou informaci</w:t>
      </w:r>
      <w:r w:rsidR="00F226FF">
        <w:t xml:space="preserve"> (tam kde to dává smysl, především pokud jde o závislou proměnnou)</w:t>
      </w:r>
      <w:r>
        <w:t xml:space="preserve">, na základně níž lze provést nejen predikci, ale i zhodnotit velikost účinku a výsledky věcně interpretovat. Dále nesmíme zapomenout na </w:t>
      </w:r>
      <w:r w:rsidRPr="00F226FF">
        <w:rPr>
          <w:b/>
        </w:rPr>
        <w:t>velikost jejich chyby</w:t>
      </w:r>
      <w:r>
        <w:t xml:space="preserve">, tj. přesnost jednotlivých regresních koeficientů v našem modelu. Minimální a základní standard je uvádět </w:t>
      </w:r>
      <w:r w:rsidRPr="00F226FF">
        <w:rPr>
          <w:b/>
        </w:rPr>
        <w:t>standardní chyby koeficientů (SE)</w:t>
      </w:r>
      <w:r>
        <w:t xml:space="preserve">, což má krom testu </w:t>
      </w:r>
      <w:r w:rsidR="004D5106">
        <w:t xml:space="preserve">resp. posouzení jejich </w:t>
      </w:r>
      <w:r>
        <w:t xml:space="preserve">nenulovosti </w:t>
      </w:r>
      <w:r w:rsidR="004D5106">
        <w:t xml:space="preserve">(v celé populaci) </w:t>
      </w:r>
      <w:r>
        <w:t>ještě jeden význam – pomocí nich lze totiž dodatečně spočítat testy rozdílů mezi jednotlivými regresními koeficienty a to jak v rámci jednoho modelu, tak i mezi postupně na sebe navazujícími tzv. zahnízděnými modely (a také intervaly spolehlivosti).</w:t>
      </w:r>
      <w:r w:rsidR="007E6248">
        <w:t xml:space="preserve"> Na což by měl čtenář mít právo, i když jste sami tento postup nepoužili.</w:t>
      </w:r>
      <w:r w:rsidR="00E86374">
        <w:t xml:space="preserve"> Někteří autoři (především ti, co jsou statistici) zde končí, více </w:t>
      </w:r>
      <w:r w:rsidR="00F226FF">
        <w:t xml:space="preserve">prostě </w:t>
      </w:r>
      <w:r w:rsidR="00E86374">
        <w:t>netřeba, vše ostatní si lze spočítat. Přesto to není pro méně poučeného čtenáře komfortní</w:t>
      </w:r>
      <w:r w:rsidR="00F226FF">
        <w:t xml:space="preserve">, proto uvádíme buď </w:t>
      </w:r>
      <w:proofErr w:type="gramStart"/>
      <w:r w:rsidR="00F226FF" w:rsidRPr="00F226FF">
        <w:rPr>
          <w:i/>
        </w:rPr>
        <w:t>t-hodnotu</w:t>
      </w:r>
      <w:proofErr w:type="gramEnd"/>
      <w:r w:rsidR="00F226FF">
        <w:rPr>
          <w:i/>
        </w:rPr>
        <w:t xml:space="preserve"> </w:t>
      </w:r>
      <w:r w:rsidR="00F226FF">
        <w:t xml:space="preserve">a nebo </w:t>
      </w:r>
      <w:proofErr w:type="gramStart"/>
      <w:r w:rsidR="00F226FF">
        <w:t>dosaženou</w:t>
      </w:r>
      <w:proofErr w:type="gramEnd"/>
      <w:r w:rsidR="00F226FF">
        <w:t xml:space="preserve"> statistickou signifikanci. </w:t>
      </w:r>
    </w:p>
    <w:p w:rsidR="00E86374" w:rsidRDefault="0096255C">
      <w:r>
        <w:t xml:space="preserve">Nejvíce informací přináší v jednom čísle (proto stačí i místo chyby </w:t>
      </w:r>
      <w:r w:rsidR="00E86374">
        <w:t>SE</w:t>
      </w:r>
      <w:r>
        <w:t>)</w:t>
      </w:r>
      <w:r w:rsidR="00E86374">
        <w:t xml:space="preserve"> </w:t>
      </w:r>
      <w:r w:rsidR="00E86374" w:rsidRPr="0096255C">
        <w:rPr>
          <w:b/>
        </w:rPr>
        <w:t>hodnot</w:t>
      </w:r>
      <w:r>
        <w:rPr>
          <w:b/>
        </w:rPr>
        <w:t>a</w:t>
      </w:r>
      <w:r w:rsidR="00E86374" w:rsidRPr="0096255C">
        <w:rPr>
          <w:b/>
        </w:rPr>
        <w:t xml:space="preserve"> </w:t>
      </w:r>
      <w:r w:rsidR="00E86374" w:rsidRPr="0096255C">
        <w:rPr>
          <w:b/>
          <w:i/>
        </w:rPr>
        <w:t>t</w:t>
      </w:r>
      <w:r w:rsidR="00E86374">
        <w:t>, což je podíl koefici</w:t>
      </w:r>
      <w:r w:rsidR="006B2E5C">
        <w:t>e</w:t>
      </w:r>
      <w:r w:rsidR="00E86374">
        <w:t>ntu k jeho st. chybě (b/SE) a to již stačí k rychlému zhodnocení statistické významnosti</w:t>
      </w:r>
      <w:r w:rsidR="006B2E5C">
        <w:t xml:space="preserve"> koeficientů. Protože (skoro</w:t>
      </w:r>
      <w:r w:rsidR="000B5D49">
        <w:t>)</w:t>
      </w:r>
      <w:r w:rsidR="006B2E5C">
        <w:t xml:space="preserve"> každý ví, že jeji</w:t>
      </w:r>
      <w:r w:rsidR="000D1CD3">
        <w:t>c</w:t>
      </w:r>
      <w:r w:rsidR="006B2E5C">
        <w:t xml:space="preserve">h hodnota odpovídá </w:t>
      </w:r>
      <w:r w:rsidR="006B2E5C" w:rsidRPr="009073FE">
        <w:rPr>
          <w:i/>
        </w:rPr>
        <w:t>t</w:t>
      </w:r>
      <w:r w:rsidR="006B2E5C">
        <w:t xml:space="preserve"> hodnotě (resp. ve velkých výběrových souborech hodnotě </w:t>
      </w:r>
      <w:r w:rsidR="006B2E5C" w:rsidRPr="009103CB">
        <w:rPr>
          <w:i/>
        </w:rPr>
        <w:t>z</w:t>
      </w:r>
      <w:r w:rsidR="006B2E5C">
        <w:t xml:space="preserve">), takže tam kde je </w:t>
      </w:r>
      <w:r w:rsidR="006B2E5C" w:rsidRPr="009073FE">
        <w:rPr>
          <w:i/>
        </w:rPr>
        <w:t>t</w:t>
      </w:r>
      <w:r w:rsidR="006B2E5C">
        <w:t xml:space="preserve"> &gt; 2 víme, že příslušný koeficient je statisticky významně odlišný od nuly na hladině spolehlivosti min. 0,05. </w:t>
      </w:r>
      <w:r>
        <w:t xml:space="preserve">Navíc z t-hodnoty si lze s trochou nepřesnosti dopočítat zpátky i </w:t>
      </w:r>
      <w:proofErr w:type="gramStart"/>
      <w:r>
        <w:t>SE</w:t>
      </w:r>
      <w:proofErr w:type="gramEnd"/>
      <w:r>
        <w:t xml:space="preserve">. </w:t>
      </w:r>
      <w:r w:rsidR="000D1CD3">
        <w:t xml:space="preserve">Uvádět lze i samotnou </w:t>
      </w:r>
      <w:r w:rsidR="000D1CD3" w:rsidRPr="0096255C">
        <w:rPr>
          <w:i/>
        </w:rPr>
        <w:t>p-hodnotu</w:t>
      </w:r>
      <w:r w:rsidR="000D1CD3">
        <w:t xml:space="preserve"> testu, ale to bych pak doporučoval </w:t>
      </w:r>
      <w:r w:rsidR="000D1CD3" w:rsidRPr="0096255C">
        <w:rPr>
          <w:i/>
        </w:rPr>
        <w:t xml:space="preserve">doplnit o </w:t>
      </w:r>
      <w:proofErr w:type="gramStart"/>
      <w:r w:rsidR="000D1CD3" w:rsidRPr="0096255C">
        <w:rPr>
          <w:i/>
        </w:rPr>
        <w:t>SE</w:t>
      </w:r>
      <w:proofErr w:type="gramEnd"/>
      <w:r w:rsidR="000D1CD3">
        <w:t>. Statisticky významné výsledky pro dané koeficienty pak můžete nějak zvýraznit, například je uvést tučným písmem, zvýraznit pozadí buňky v </w:t>
      </w:r>
      <w:proofErr w:type="gramStart"/>
      <w:r w:rsidR="000D1CD3">
        <w:t>tabulce, a nebo doplnit</w:t>
      </w:r>
      <w:proofErr w:type="gramEnd"/>
      <w:r w:rsidR="000D1CD3">
        <w:t xml:space="preserve"> obligátními hvězdičkami jejichž počet odpovídá dosažené hladině významnosti v dílčích textech (</w:t>
      </w:r>
      <w:r w:rsidR="00BA3478">
        <w:t xml:space="preserve">pro </w:t>
      </w:r>
      <w:proofErr w:type="spellStart"/>
      <w:r w:rsidR="00BA3478" w:rsidRPr="00BA3478">
        <w:rPr>
          <w:i/>
        </w:rPr>
        <w:t>sig</w:t>
      </w:r>
      <w:proofErr w:type="spellEnd"/>
      <w:r w:rsidR="00BA3478">
        <w:t xml:space="preserve">.: </w:t>
      </w:r>
      <w:r w:rsidR="000D1CD3">
        <w:t>0,05 → * 0,</w:t>
      </w:r>
      <w:r w:rsidR="00B32269">
        <w:t>0</w:t>
      </w:r>
      <w:r w:rsidR="000D1CD3">
        <w:t>1 → ** 0,0</w:t>
      </w:r>
      <w:r w:rsidR="00B32269">
        <w:t>0</w:t>
      </w:r>
      <w:r w:rsidR="000D1CD3">
        <w:t>1 ***).</w:t>
      </w:r>
      <w:r w:rsidR="00B32269">
        <w:t xml:space="preserve"> </w:t>
      </w:r>
      <w:r w:rsidR="00E86374">
        <w:t xml:space="preserve">Rozhodně </w:t>
      </w:r>
      <w:r w:rsidR="00B32269">
        <w:t xml:space="preserve">ale </w:t>
      </w:r>
      <w:r w:rsidR="00E86374" w:rsidRPr="0096255C">
        <w:rPr>
          <w:b/>
        </w:rPr>
        <w:t xml:space="preserve">nikdy </w:t>
      </w:r>
      <w:r w:rsidR="00E86374" w:rsidRPr="0096255C">
        <w:rPr>
          <w:b/>
          <w:u w:val="single"/>
        </w:rPr>
        <w:t xml:space="preserve">neuvádějte </w:t>
      </w:r>
      <w:r w:rsidRPr="0096255C">
        <w:rPr>
          <w:b/>
          <w:u w:val="single"/>
        </w:rPr>
        <w:t xml:space="preserve">jen </w:t>
      </w:r>
      <w:r w:rsidR="00B32269" w:rsidRPr="0096255C">
        <w:rPr>
          <w:b/>
          <w:u w:val="single"/>
        </w:rPr>
        <w:t xml:space="preserve">samotné </w:t>
      </w:r>
      <w:r w:rsidR="00E86374" w:rsidRPr="0096255C">
        <w:rPr>
          <w:b/>
          <w:u w:val="single"/>
        </w:rPr>
        <w:t>hvězdičky</w:t>
      </w:r>
      <w:r w:rsidR="00E86374" w:rsidRPr="0096255C">
        <w:rPr>
          <w:b/>
        </w:rPr>
        <w:t xml:space="preserve"> odpovídající dosažené hladině významnosti</w:t>
      </w:r>
      <w:r w:rsidR="00E86374">
        <w:t xml:space="preserve"> v dílčích te</w:t>
      </w:r>
      <w:r w:rsidR="000D1CD3">
        <w:t>s</w:t>
      </w:r>
      <w:r w:rsidR="00E86374">
        <w:t>tech nenulovati regresních koeficientů.</w:t>
      </w:r>
      <w:r w:rsidR="00B32269">
        <w:t xml:space="preserve"> V nich se ztrácí mnoho informací, je rozdíl</w:t>
      </w:r>
      <w:r w:rsidR="00D954B8">
        <w:t>,</w:t>
      </w:r>
      <w:r w:rsidR="00B32269">
        <w:t xml:space="preserve"> zda je výsledek </w:t>
      </w:r>
      <w:r w:rsidR="00D954B8">
        <w:t>významn</w:t>
      </w:r>
      <w:r>
        <w:t>ý</w:t>
      </w:r>
      <w:r w:rsidR="00D954B8">
        <w:t xml:space="preserve"> na </w:t>
      </w:r>
      <w:r w:rsidR="00B32269" w:rsidRPr="0096255C">
        <w:rPr>
          <w:i/>
        </w:rPr>
        <w:t>p</w:t>
      </w:r>
      <w:r w:rsidR="00B32269">
        <w:t>=0,0</w:t>
      </w:r>
      <w:r w:rsidR="00D954B8">
        <w:t>11</w:t>
      </w:r>
      <w:r w:rsidR="00B32269">
        <w:t xml:space="preserve"> nebo 0,04</w:t>
      </w:r>
      <w:r w:rsidR="00D954B8">
        <w:t>6, přitom v obou případech přiřadíte jednu</w:t>
      </w:r>
      <w:r>
        <w:t xml:space="preserve"> stejnou</w:t>
      </w:r>
      <w:r w:rsidR="00D954B8">
        <w:t xml:space="preserve"> *. Navíc hvězdička sama o sobě nic moc neříká, a nelze s ní dále pracovat (např. testovat rozdíly koeficientů).</w:t>
      </w:r>
    </w:p>
    <w:p w:rsidR="001A1173" w:rsidRDefault="0046296A">
      <w:r>
        <w:t xml:space="preserve">Co dále musíte </w:t>
      </w:r>
      <w:r w:rsidRPr="004E7F3E">
        <w:rPr>
          <w:b/>
        </w:rPr>
        <w:t>u modelu jako celku</w:t>
      </w:r>
      <w:r>
        <w:t xml:space="preserve"> uvést? Krom parametrů a jejich chyb, je třeba uvádět vydatnost </w:t>
      </w:r>
      <w:r w:rsidR="00A5473A">
        <w:t xml:space="preserve">– přesnost </w:t>
      </w:r>
      <w:r>
        <w:t>celého modelu.</w:t>
      </w:r>
      <w:r w:rsidR="00592705">
        <w:t xml:space="preserve"> Celkový test rozptylu F-test se většinou neuvádí, většinou ani model nepresentuje, pokud nám nevyjde (tj. nezamítneme nulovou hypotézu). Určitě uvádějte </w:t>
      </w:r>
      <w:r w:rsidR="00592705" w:rsidRPr="00A5473A">
        <w:rPr>
          <w:b/>
        </w:rPr>
        <w:t xml:space="preserve">koeficient </w:t>
      </w:r>
      <w:proofErr w:type="spellStart"/>
      <w:r w:rsidR="00592705" w:rsidRPr="00A5473A">
        <w:rPr>
          <w:b/>
        </w:rPr>
        <w:t>determinance</w:t>
      </w:r>
      <w:proofErr w:type="spellEnd"/>
      <w:r w:rsidR="00592705" w:rsidRPr="00A5473A">
        <w:rPr>
          <w:b/>
        </w:rPr>
        <w:t xml:space="preserve"> R2</w:t>
      </w:r>
      <w:r w:rsidR="00592705">
        <w:t xml:space="preserve"> a pokud máte složitější </w:t>
      </w:r>
      <w:r w:rsidR="00A5473A">
        <w:t xml:space="preserve">(zahnízděné) </w:t>
      </w:r>
      <w:r w:rsidR="00592705">
        <w:t>modely</w:t>
      </w:r>
      <w:r w:rsidR="00A5473A">
        <w:t xml:space="preserve">, které mezi sebou </w:t>
      </w:r>
      <w:proofErr w:type="gramStart"/>
      <w:r w:rsidR="00A5473A">
        <w:t xml:space="preserve">porovnáváte </w:t>
      </w:r>
      <w:r w:rsidR="00592705">
        <w:t xml:space="preserve"> tak</w:t>
      </w:r>
      <w:proofErr w:type="gramEnd"/>
      <w:r w:rsidR="00592705">
        <w:t xml:space="preserve"> </w:t>
      </w:r>
      <w:r w:rsidR="00A5473A">
        <w:t xml:space="preserve">i jeho </w:t>
      </w:r>
      <w:r w:rsidR="00592705">
        <w:t>adjustovan</w:t>
      </w:r>
      <w:r w:rsidR="00A5473A">
        <w:t xml:space="preserve">ou verzi </w:t>
      </w:r>
      <w:proofErr w:type="spellStart"/>
      <w:r w:rsidR="00A5473A" w:rsidRPr="00A5473A">
        <w:rPr>
          <w:b/>
        </w:rPr>
        <w:t>Adj</w:t>
      </w:r>
      <w:proofErr w:type="spellEnd"/>
      <w:r w:rsidR="00A5473A" w:rsidRPr="00A5473A">
        <w:rPr>
          <w:b/>
        </w:rPr>
        <w:t xml:space="preserve">. </w:t>
      </w:r>
      <w:r w:rsidR="00592705" w:rsidRPr="00A5473A">
        <w:rPr>
          <w:b/>
        </w:rPr>
        <w:t>R2</w:t>
      </w:r>
      <w:r w:rsidR="00592705">
        <w:t>. A také ho řádně interpretujte. Strategie budo</w:t>
      </w:r>
      <w:r w:rsidR="00A5473A">
        <w:t>v</w:t>
      </w:r>
      <w:r w:rsidR="00592705">
        <w:t>ání modelu může vycházet právě z porovnání vysvětlené variance mezi různými modely</w:t>
      </w:r>
      <w:r w:rsidR="00A5473A">
        <w:t xml:space="preserve"> </w:t>
      </w:r>
      <w:r w:rsidR="00592705">
        <w:t>(doplněného také o příslušný F-test</w:t>
      </w:r>
      <w:r w:rsidR="005D38BE">
        <w:t xml:space="preserve"> jejich rozdílu</w:t>
      </w:r>
      <w:r w:rsidR="00592705">
        <w:t xml:space="preserve">), kdy například přidáváme </w:t>
      </w:r>
      <w:r w:rsidR="005D38BE">
        <w:t xml:space="preserve">k základnímu modelu </w:t>
      </w:r>
      <w:r w:rsidR="00592705">
        <w:t xml:space="preserve">klíčovou proměnnou reprezentující určité teoretické východisko. K dobrým mravům také patří uvést </w:t>
      </w:r>
      <w:r w:rsidR="00592705" w:rsidRPr="005D38BE">
        <w:rPr>
          <w:b/>
        </w:rPr>
        <w:t>počet platných případů použitých v modelu</w:t>
      </w:r>
      <w:r w:rsidR="00592705">
        <w:t>. To je důležité, protože většinou používáme metodu totálního průniku platných případů (</w:t>
      </w:r>
      <w:proofErr w:type="spellStart"/>
      <w:r w:rsidR="00592705">
        <w:t>listwise</w:t>
      </w:r>
      <w:proofErr w:type="spellEnd"/>
      <w:r w:rsidR="00592705">
        <w:t>) a pak se velikost našeho výběrové</w:t>
      </w:r>
      <w:r w:rsidR="005D38BE">
        <w:t>ho</w:t>
      </w:r>
      <w:r w:rsidR="00592705">
        <w:t xml:space="preserve"> </w:t>
      </w:r>
      <w:r w:rsidR="005D38BE">
        <w:t>(pod)</w:t>
      </w:r>
      <w:r w:rsidR="00592705">
        <w:t xml:space="preserve">souboru při větším počtu nezávislých proměnných nezřídka </w:t>
      </w:r>
      <w:r w:rsidR="005D38BE">
        <w:t xml:space="preserve">oproti výsledkům </w:t>
      </w:r>
      <w:proofErr w:type="spellStart"/>
      <w:r w:rsidR="005D38BE">
        <w:t>bivariátních</w:t>
      </w:r>
      <w:proofErr w:type="spellEnd"/>
      <w:r w:rsidR="005D38BE">
        <w:t xml:space="preserve"> analýz podstatně zmenší</w:t>
      </w:r>
      <w:r w:rsidR="00397831">
        <w:t xml:space="preserve"> (je-li v</w:t>
      </w:r>
      <w:r w:rsidR="001C0FA2">
        <w:t xml:space="preserve"> dílčích </w:t>
      </w:r>
      <w:proofErr w:type="spellStart"/>
      <w:r w:rsidR="00397831">
        <w:lastRenderedPageBreak/>
        <w:t>bivariátních</w:t>
      </w:r>
      <w:proofErr w:type="spellEnd"/>
      <w:r w:rsidR="00397831">
        <w:t xml:space="preserve"> analýzách na </w:t>
      </w:r>
      <w:proofErr w:type="spellStart"/>
      <w:r w:rsidR="00397831">
        <w:t>ignorovatelné</w:t>
      </w:r>
      <w:proofErr w:type="spellEnd"/>
      <w:r w:rsidR="00397831">
        <w:t xml:space="preserve"> úrovni pod cca 5%, tak ve vícerozměrné analýze může být počet vynechaných případů i mnohem vyšší)</w:t>
      </w:r>
      <w:r w:rsidR="00592705">
        <w:t>.</w:t>
      </w:r>
      <w:r w:rsidR="00397831">
        <w:t xml:space="preserve"> Otázkou je, zda pak </w:t>
      </w:r>
      <w:r w:rsidR="001C0FA2">
        <w:t xml:space="preserve">ještě lze </w:t>
      </w:r>
      <w:r w:rsidR="00397831">
        <w:t>hovoř</w:t>
      </w:r>
      <w:r w:rsidR="001C0FA2">
        <w:t>it</w:t>
      </w:r>
      <w:r w:rsidR="00397831">
        <w:t xml:space="preserve"> o stejném výběru resp. </w:t>
      </w:r>
      <w:r w:rsidR="001C0FA2">
        <w:t xml:space="preserve">prezentujeme </w:t>
      </w:r>
      <w:r w:rsidR="00397831">
        <w:t xml:space="preserve">výsledky </w:t>
      </w:r>
      <w:r w:rsidR="001C0FA2">
        <w:t>z </w:t>
      </w:r>
      <w:proofErr w:type="spellStart"/>
      <w:r w:rsidR="001C0FA2">
        <w:t>bivariátních</w:t>
      </w:r>
      <w:proofErr w:type="spellEnd"/>
      <w:r w:rsidR="001C0FA2">
        <w:t xml:space="preserve"> a vícerozměrných analýz </w:t>
      </w:r>
      <w:r w:rsidR="00397831">
        <w:t>na stejné části populace</w:t>
      </w:r>
      <w:r w:rsidR="001C0FA2">
        <w:t>.</w:t>
      </w:r>
      <w:r w:rsidR="00397831">
        <w:t xml:space="preserve"> </w:t>
      </w:r>
      <w:r w:rsidR="001C0FA2">
        <w:t>(V</w:t>
      </w:r>
      <w:r w:rsidR="00397831">
        <w:t xml:space="preserve">ždyť za neochotou odpovídat může být nějaká neměřená vlastnost, která ale může ovlivňovat </w:t>
      </w:r>
      <w:r w:rsidR="001C0FA2">
        <w:t>také</w:t>
      </w:r>
      <w:r w:rsidR="00397831">
        <w:t xml:space="preserve"> závislou proměnnou). Zde je pak </w:t>
      </w:r>
      <w:r w:rsidR="001C0FA2">
        <w:t xml:space="preserve">na zvážení, zda </w:t>
      </w:r>
      <w:r w:rsidR="007C1688">
        <w:t>ne</w:t>
      </w:r>
      <w:r w:rsidR="001C0FA2">
        <w:t xml:space="preserve">budeme </w:t>
      </w:r>
      <w:r w:rsidR="007C1688">
        <w:t xml:space="preserve">chybějící </w:t>
      </w:r>
      <w:r w:rsidR="001C0FA2">
        <w:t xml:space="preserve">hodnoty </w:t>
      </w:r>
      <w:r w:rsidR="007C1688">
        <w:t>imputovat. N</w:t>
      </w:r>
      <w:r w:rsidR="001C0FA2">
        <w:t>ikdy ale nepoužívejte samotný průměr</w:t>
      </w:r>
      <w:r w:rsidR="007C1688">
        <w:t>/medián (těm co neodpověděli)! Donedávna</w:t>
      </w:r>
      <w:r w:rsidR="001C0FA2">
        <w:t xml:space="preserve"> běžnou metodou bylo u té proměnné/</w:t>
      </w:r>
      <w:proofErr w:type="spellStart"/>
      <w:r w:rsidR="001C0FA2">
        <w:t>ých</w:t>
      </w:r>
      <w:proofErr w:type="spellEnd"/>
      <w:r w:rsidR="007C1688">
        <w:t>,</w:t>
      </w:r>
      <w:r w:rsidR="001C0FA2">
        <w:t xml:space="preserve"> kde chybí nejvíce případů</w:t>
      </w:r>
      <w:r w:rsidR="007C1688">
        <w:t>, nebo je to u ní/nich důležité sledovat,</w:t>
      </w:r>
      <w:r w:rsidR="001C0FA2">
        <w:t xml:space="preserve"> imputovat nejčastěji průměrnou hodnotu a zároveň do modelu vstoupit s </w:t>
      </w:r>
      <w:proofErr w:type="spellStart"/>
      <w:r w:rsidR="001C0FA2">
        <w:t>dummy</w:t>
      </w:r>
      <w:proofErr w:type="spellEnd"/>
      <w:r w:rsidR="001C0FA2">
        <w:t xml:space="preserve"> indikátorem</w:t>
      </w:r>
      <w:r w:rsidR="007C1688">
        <w:t xml:space="preserve"> ukazujícím na to</w:t>
      </w:r>
      <w:r w:rsidR="001C0FA2">
        <w:t>, že hodnota chyběla</w:t>
      </w:r>
      <w:r w:rsidR="007C1688">
        <w:t>.</w:t>
      </w:r>
      <w:r w:rsidR="001C0FA2">
        <w:t xml:space="preserve"> </w:t>
      </w:r>
      <w:r w:rsidR="007C1688">
        <w:t>P</w:t>
      </w:r>
      <w:r w:rsidR="001C0FA2">
        <w:t xml:space="preserve">okud </w:t>
      </w:r>
      <w:r w:rsidR="007C1688">
        <w:t>u něj zjistíme statisticky</w:t>
      </w:r>
      <w:r w:rsidR="001C0FA2">
        <w:t xml:space="preserve"> významný vliv, pak proces vzniku chybějících hodnot ovlivňuje závi</w:t>
      </w:r>
      <w:r w:rsidR="007C1688">
        <w:t>s</w:t>
      </w:r>
      <w:r w:rsidR="001C0FA2">
        <w:t>lou proměnnou</w:t>
      </w:r>
      <w:r w:rsidR="007C1688">
        <w:t>.</w:t>
      </w:r>
      <w:r w:rsidR="001C0FA2">
        <w:t xml:space="preserve"> </w:t>
      </w:r>
      <w:r w:rsidR="007C1688">
        <w:t>A</w:t>
      </w:r>
      <w:r w:rsidR="001C0FA2">
        <w:t>le zas tak jednoduché to není a proto je lepší používat nějaké moderní metody vícenásobné imputace chybějící</w:t>
      </w:r>
      <w:r w:rsidR="007C1688">
        <w:t>c</w:t>
      </w:r>
      <w:r w:rsidR="001C0FA2">
        <w:t>h hodnot (</w:t>
      </w:r>
      <w:proofErr w:type="spellStart"/>
      <w:r w:rsidR="001C0FA2">
        <w:t>multiple</w:t>
      </w:r>
      <w:proofErr w:type="spellEnd"/>
      <w:r w:rsidR="001C0FA2">
        <w:t xml:space="preserve"> </w:t>
      </w:r>
      <w:proofErr w:type="spellStart"/>
      <w:r w:rsidR="001C0FA2">
        <w:t>imputation</w:t>
      </w:r>
      <w:proofErr w:type="spellEnd"/>
      <w:r w:rsidR="001C0FA2">
        <w:t>).</w:t>
      </w:r>
    </w:p>
    <w:p w:rsidR="00592705" w:rsidRDefault="00592705">
      <w:r>
        <w:t xml:space="preserve">Co bychom dále měli? Pokud porovnáváme jednotlivé regresní koeficienty mezi různými zahnízděnými modely, měli bychom </w:t>
      </w:r>
      <w:r w:rsidRPr="003037E2">
        <w:rPr>
          <w:b/>
        </w:rPr>
        <w:t>testovat jejich rozdíl</w:t>
      </w:r>
      <w:r>
        <w:t xml:space="preserve">. </w:t>
      </w:r>
      <w:r w:rsidR="003037E2">
        <w:t xml:space="preserve">Pokud přidáváte do modelu jen jednu proměnnou, tak to můžete prostřednictvím příslušného t-testu u koeficientu resp. </w:t>
      </w:r>
      <w:r w:rsidR="00122227">
        <w:t>F-</w:t>
      </w:r>
      <w:r w:rsidR="003037E2">
        <w:t xml:space="preserve">testem modelu jako celku (model s a </w:t>
      </w:r>
      <w:proofErr w:type="gramStart"/>
      <w:r w:rsidR="003037E2">
        <w:t>bez</w:t>
      </w:r>
      <w:proofErr w:type="gramEnd"/>
      <w:r w:rsidR="003037E2">
        <w:t xml:space="preserve">). V případě složitějších modelů, musíte použít </w:t>
      </w:r>
      <w:r w:rsidR="008741D0">
        <w:t xml:space="preserve">další testy, </w:t>
      </w:r>
      <w:r w:rsidR="003037E2">
        <w:t xml:space="preserve">například </w:t>
      </w:r>
      <w:proofErr w:type="spellStart"/>
      <w:r w:rsidR="00122227" w:rsidRPr="00122227">
        <w:t>Wald</w:t>
      </w:r>
      <w:r w:rsidR="00122227">
        <w:t>ův</w:t>
      </w:r>
      <w:proofErr w:type="spellEnd"/>
      <w:r w:rsidR="00122227" w:rsidRPr="00122227">
        <w:t xml:space="preserve"> </w:t>
      </w:r>
      <w:proofErr w:type="gramStart"/>
      <w:r w:rsidR="00122227" w:rsidRPr="00122227">
        <w:t xml:space="preserve">test </w:t>
      </w:r>
      <w:r w:rsidR="00122227">
        <w:t>a nebo lépe</w:t>
      </w:r>
      <w:proofErr w:type="gramEnd"/>
      <w:r w:rsidR="00122227">
        <w:t xml:space="preserve"> </w:t>
      </w:r>
      <w:proofErr w:type="spellStart"/>
      <w:r w:rsidR="00122227" w:rsidRPr="00122227">
        <w:t>likelihood</w:t>
      </w:r>
      <w:proofErr w:type="spellEnd"/>
      <w:r w:rsidR="00122227" w:rsidRPr="00122227">
        <w:t xml:space="preserve"> ratio </w:t>
      </w:r>
      <w:r w:rsidR="003037E2">
        <w:t>test</w:t>
      </w:r>
      <w:r w:rsidR="00122227">
        <w:t xml:space="preserve"> nebo F-test</w:t>
      </w:r>
      <w:r w:rsidR="00F55CCE">
        <w:t xml:space="preserve"> a </w:t>
      </w:r>
      <w:r w:rsidR="008741D0">
        <w:t xml:space="preserve">zároveň je také vhodné </w:t>
      </w:r>
      <w:r w:rsidR="00F55CCE">
        <w:t>využít informační kritéria (AIC, BIC), která zohledňují úspornost (</w:t>
      </w:r>
      <w:proofErr w:type="spellStart"/>
      <w:r w:rsidR="00F55CCE">
        <w:t>parsimonii</w:t>
      </w:r>
      <w:proofErr w:type="spellEnd"/>
      <w:r w:rsidR="00F55CCE">
        <w:t>) modelu</w:t>
      </w:r>
      <w:r w:rsidR="003037E2">
        <w:t>.</w:t>
      </w:r>
    </w:p>
    <w:p w:rsidR="00C264D8" w:rsidRDefault="00C264D8"/>
    <w:p w:rsidR="000E3787" w:rsidRDefault="001D2490">
      <w:r>
        <w:t>&lt;</w:t>
      </w:r>
      <w:r w:rsidR="00C264D8">
        <w:t>&lt;pokračování někdy příště&gt;</w:t>
      </w:r>
      <w:r>
        <w:t>&gt;</w:t>
      </w:r>
    </w:p>
    <w:p w:rsidR="000E049A" w:rsidRDefault="000E049A"/>
    <w:p w:rsidR="00DD0942" w:rsidRDefault="00DD0942"/>
    <w:p w:rsidR="000A485A" w:rsidRDefault="000A485A"/>
    <w:sectPr w:rsidR="000A48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67" w:rsidRDefault="006B2567" w:rsidP="00054A93">
      <w:pPr>
        <w:spacing w:after="0" w:line="240" w:lineRule="auto"/>
      </w:pPr>
      <w:r>
        <w:separator/>
      </w:r>
    </w:p>
  </w:endnote>
  <w:endnote w:type="continuationSeparator" w:id="0">
    <w:p w:rsidR="006B2567" w:rsidRDefault="006B2567" w:rsidP="0005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50012"/>
      <w:docPartObj>
        <w:docPartGallery w:val="Page Numbers (Bottom of Page)"/>
        <w:docPartUnique/>
      </w:docPartObj>
    </w:sdtPr>
    <w:sdtEndPr/>
    <w:sdtContent>
      <w:p w:rsidR="00054A93" w:rsidRDefault="00054A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6CE">
          <w:rPr>
            <w:noProof/>
          </w:rPr>
          <w:t>1</w:t>
        </w:r>
        <w:r>
          <w:fldChar w:fldCharType="end"/>
        </w:r>
      </w:p>
    </w:sdtContent>
  </w:sdt>
  <w:p w:rsidR="00054A93" w:rsidRDefault="00054A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67" w:rsidRDefault="006B2567" w:rsidP="00054A93">
      <w:pPr>
        <w:spacing w:after="0" w:line="240" w:lineRule="auto"/>
      </w:pPr>
      <w:r>
        <w:separator/>
      </w:r>
    </w:p>
  </w:footnote>
  <w:footnote w:type="continuationSeparator" w:id="0">
    <w:p w:rsidR="006B2567" w:rsidRDefault="006B2567" w:rsidP="00054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900B7"/>
    <w:multiLevelType w:val="hybridMultilevel"/>
    <w:tmpl w:val="84927B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4E"/>
    <w:rsid w:val="0000592C"/>
    <w:rsid w:val="00032B34"/>
    <w:rsid w:val="00054A93"/>
    <w:rsid w:val="00076D87"/>
    <w:rsid w:val="000A485A"/>
    <w:rsid w:val="000B5D49"/>
    <w:rsid w:val="000D1CD3"/>
    <w:rsid w:val="000E049A"/>
    <w:rsid w:val="000E3787"/>
    <w:rsid w:val="000E4262"/>
    <w:rsid w:val="00111DD1"/>
    <w:rsid w:val="00122227"/>
    <w:rsid w:val="00123855"/>
    <w:rsid w:val="00176EE9"/>
    <w:rsid w:val="001A1173"/>
    <w:rsid w:val="001A64BE"/>
    <w:rsid w:val="001B6195"/>
    <w:rsid w:val="001C0FA2"/>
    <w:rsid w:val="001D2490"/>
    <w:rsid w:val="00215DBA"/>
    <w:rsid w:val="002329ED"/>
    <w:rsid w:val="002C7271"/>
    <w:rsid w:val="002D7A4B"/>
    <w:rsid w:val="002F401C"/>
    <w:rsid w:val="003037E2"/>
    <w:rsid w:val="003079CE"/>
    <w:rsid w:val="00316462"/>
    <w:rsid w:val="00341FF0"/>
    <w:rsid w:val="00355E9F"/>
    <w:rsid w:val="00360634"/>
    <w:rsid w:val="00397831"/>
    <w:rsid w:val="003979FF"/>
    <w:rsid w:val="003A0F94"/>
    <w:rsid w:val="003A2F2C"/>
    <w:rsid w:val="003B57E0"/>
    <w:rsid w:val="003D4F40"/>
    <w:rsid w:val="003F4AC7"/>
    <w:rsid w:val="0042456E"/>
    <w:rsid w:val="0046296A"/>
    <w:rsid w:val="00486739"/>
    <w:rsid w:val="00490744"/>
    <w:rsid w:val="0049349A"/>
    <w:rsid w:val="00494DBD"/>
    <w:rsid w:val="004A068A"/>
    <w:rsid w:val="004B7D12"/>
    <w:rsid w:val="004C5F0E"/>
    <w:rsid w:val="004D5106"/>
    <w:rsid w:val="004E53A6"/>
    <w:rsid w:val="004E7F3E"/>
    <w:rsid w:val="00517792"/>
    <w:rsid w:val="005273CC"/>
    <w:rsid w:val="005339F5"/>
    <w:rsid w:val="00562FE5"/>
    <w:rsid w:val="005866DC"/>
    <w:rsid w:val="00590EC9"/>
    <w:rsid w:val="00592705"/>
    <w:rsid w:val="005C0837"/>
    <w:rsid w:val="005C404E"/>
    <w:rsid w:val="005D1557"/>
    <w:rsid w:val="005D38BE"/>
    <w:rsid w:val="005D712C"/>
    <w:rsid w:val="005E429C"/>
    <w:rsid w:val="00613164"/>
    <w:rsid w:val="006176B8"/>
    <w:rsid w:val="006A19AF"/>
    <w:rsid w:val="006B06B3"/>
    <w:rsid w:val="006B2567"/>
    <w:rsid w:val="006B2E5C"/>
    <w:rsid w:val="0074264F"/>
    <w:rsid w:val="00774C93"/>
    <w:rsid w:val="007C1688"/>
    <w:rsid w:val="007E6248"/>
    <w:rsid w:val="007F78F3"/>
    <w:rsid w:val="008024C3"/>
    <w:rsid w:val="008047AD"/>
    <w:rsid w:val="00822B19"/>
    <w:rsid w:val="0083201D"/>
    <w:rsid w:val="00833707"/>
    <w:rsid w:val="00854F22"/>
    <w:rsid w:val="008741D0"/>
    <w:rsid w:val="00887CDC"/>
    <w:rsid w:val="009073FE"/>
    <w:rsid w:val="009103CB"/>
    <w:rsid w:val="009155C3"/>
    <w:rsid w:val="00921159"/>
    <w:rsid w:val="00947FE9"/>
    <w:rsid w:val="0096255C"/>
    <w:rsid w:val="009802D5"/>
    <w:rsid w:val="009B71CC"/>
    <w:rsid w:val="00A04A21"/>
    <w:rsid w:val="00A335A3"/>
    <w:rsid w:val="00A4111E"/>
    <w:rsid w:val="00A517C0"/>
    <w:rsid w:val="00A5473A"/>
    <w:rsid w:val="00A6402A"/>
    <w:rsid w:val="00A66070"/>
    <w:rsid w:val="00AD0260"/>
    <w:rsid w:val="00AE1ABD"/>
    <w:rsid w:val="00B32269"/>
    <w:rsid w:val="00B54D87"/>
    <w:rsid w:val="00B66292"/>
    <w:rsid w:val="00BA3478"/>
    <w:rsid w:val="00BA3C58"/>
    <w:rsid w:val="00BC1CEE"/>
    <w:rsid w:val="00BD5140"/>
    <w:rsid w:val="00BD670E"/>
    <w:rsid w:val="00BF5233"/>
    <w:rsid w:val="00C02228"/>
    <w:rsid w:val="00C264D8"/>
    <w:rsid w:val="00C42BE5"/>
    <w:rsid w:val="00C71CB3"/>
    <w:rsid w:val="00C97787"/>
    <w:rsid w:val="00CE1B46"/>
    <w:rsid w:val="00CE43CE"/>
    <w:rsid w:val="00D0713A"/>
    <w:rsid w:val="00D52BF1"/>
    <w:rsid w:val="00D573AC"/>
    <w:rsid w:val="00D942FE"/>
    <w:rsid w:val="00D954B8"/>
    <w:rsid w:val="00DD0942"/>
    <w:rsid w:val="00DD2555"/>
    <w:rsid w:val="00DF3B7C"/>
    <w:rsid w:val="00E32160"/>
    <w:rsid w:val="00E47059"/>
    <w:rsid w:val="00E707C8"/>
    <w:rsid w:val="00E86374"/>
    <w:rsid w:val="00E934A5"/>
    <w:rsid w:val="00EB117E"/>
    <w:rsid w:val="00EC06B6"/>
    <w:rsid w:val="00EF46BA"/>
    <w:rsid w:val="00F226FF"/>
    <w:rsid w:val="00F452DA"/>
    <w:rsid w:val="00F55CCE"/>
    <w:rsid w:val="00F676CE"/>
    <w:rsid w:val="00FC5253"/>
    <w:rsid w:val="00FD3819"/>
    <w:rsid w:val="00FF3D74"/>
    <w:rsid w:val="00FF4275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7CD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3B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F3B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329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TAoutput9">
    <w:name w:val="STATA_output_9"/>
    <w:basedOn w:val="Normln"/>
    <w:link w:val="STATAoutput9Char"/>
    <w:qFormat/>
    <w:rsid w:val="00562FE5"/>
    <w:pPr>
      <w:spacing w:after="0" w:line="240" w:lineRule="auto"/>
    </w:pPr>
    <w:rPr>
      <w:rFonts w:ascii="Courier New" w:hAnsi="Courier New" w:cs="Courier New"/>
      <w:sz w:val="18"/>
      <w:szCs w:val="18"/>
    </w:rPr>
  </w:style>
  <w:style w:type="character" w:customStyle="1" w:styleId="STATAoutput9Char">
    <w:name w:val="STATA_output_9 Char"/>
    <w:basedOn w:val="Standardnpsmoodstavce"/>
    <w:link w:val="STATAoutput9"/>
    <w:rsid w:val="00562FE5"/>
    <w:rPr>
      <w:rFonts w:ascii="Courier New" w:hAnsi="Courier New" w:cs="Courier New"/>
      <w:sz w:val="18"/>
      <w:szCs w:val="18"/>
    </w:rPr>
  </w:style>
  <w:style w:type="paragraph" w:customStyle="1" w:styleId="STATAcode11">
    <w:name w:val="STATA_code11"/>
    <w:basedOn w:val="Normln"/>
    <w:qFormat/>
    <w:rsid w:val="00887CDC"/>
    <w:pPr>
      <w:spacing w:after="0" w:line="240" w:lineRule="auto"/>
    </w:pPr>
    <w:rPr>
      <w:rFonts w:ascii="Courier New" w:hAnsi="Courier New" w:cs="Courier New"/>
      <w:sz w:val="20"/>
    </w:rPr>
  </w:style>
  <w:style w:type="character" w:customStyle="1" w:styleId="highlight">
    <w:name w:val="highlight"/>
    <w:basedOn w:val="Standardnpsmoodstavce"/>
    <w:rsid w:val="00887CDC"/>
  </w:style>
  <w:style w:type="character" w:styleId="Hypertextovodkaz">
    <w:name w:val="Hyperlink"/>
    <w:basedOn w:val="Standardnpsmoodstavce"/>
    <w:uiPriority w:val="99"/>
    <w:unhideWhenUsed/>
    <w:rsid w:val="00887CDC"/>
    <w:rPr>
      <w:color w:val="0000FF" w:themeColor="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87C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87CD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CD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DF3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F3B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05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4A93"/>
  </w:style>
  <w:style w:type="paragraph" w:styleId="Zpat">
    <w:name w:val="footer"/>
    <w:basedOn w:val="Normln"/>
    <w:link w:val="ZpatChar"/>
    <w:uiPriority w:val="99"/>
    <w:unhideWhenUsed/>
    <w:rsid w:val="0005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A93"/>
  </w:style>
  <w:style w:type="paragraph" w:styleId="Odstavecseseznamem">
    <w:name w:val="List Paragraph"/>
    <w:basedOn w:val="Normln"/>
    <w:uiPriority w:val="34"/>
    <w:qFormat/>
    <w:rsid w:val="005E429C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2329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7CD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3B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F3B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329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TAoutput9">
    <w:name w:val="STATA_output_9"/>
    <w:basedOn w:val="Normln"/>
    <w:link w:val="STATAoutput9Char"/>
    <w:qFormat/>
    <w:rsid w:val="00562FE5"/>
    <w:pPr>
      <w:spacing w:after="0" w:line="240" w:lineRule="auto"/>
    </w:pPr>
    <w:rPr>
      <w:rFonts w:ascii="Courier New" w:hAnsi="Courier New" w:cs="Courier New"/>
      <w:sz w:val="18"/>
      <w:szCs w:val="18"/>
    </w:rPr>
  </w:style>
  <w:style w:type="character" w:customStyle="1" w:styleId="STATAoutput9Char">
    <w:name w:val="STATA_output_9 Char"/>
    <w:basedOn w:val="Standardnpsmoodstavce"/>
    <w:link w:val="STATAoutput9"/>
    <w:rsid w:val="00562FE5"/>
    <w:rPr>
      <w:rFonts w:ascii="Courier New" w:hAnsi="Courier New" w:cs="Courier New"/>
      <w:sz w:val="18"/>
      <w:szCs w:val="18"/>
    </w:rPr>
  </w:style>
  <w:style w:type="paragraph" w:customStyle="1" w:styleId="STATAcode11">
    <w:name w:val="STATA_code11"/>
    <w:basedOn w:val="Normln"/>
    <w:qFormat/>
    <w:rsid w:val="00887CDC"/>
    <w:pPr>
      <w:spacing w:after="0" w:line="240" w:lineRule="auto"/>
    </w:pPr>
    <w:rPr>
      <w:rFonts w:ascii="Courier New" w:hAnsi="Courier New" w:cs="Courier New"/>
      <w:sz w:val="20"/>
    </w:rPr>
  </w:style>
  <w:style w:type="character" w:customStyle="1" w:styleId="highlight">
    <w:name w:val="highlight"/>
    <w:basedOn w:val="Standardnpsmoodstavce"/>
    <w:rsid w:val="00887CDC"/>
  </w:style>
  <w:style w:type="character" w:styleId="Hypertextovodkaz">
    <w:name w:val="Hyperlink"/>
    <w:basedOn w:val="Standardnpsmoodstavce"/>
    <w:uiPriority w:val="99"/>
    <w:unhideWhenUsed/>
    <w:rsid w:val="00887CDC"/>
    <w:rPr>
      <w:color w:val="0000FF" w:themeColor="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87C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87CD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CD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DF3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F3B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05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4A93"/>
  </w:style>
  <w:style w:type="paragraph" w:styleId="Zpat">
    <w:name w:val="footer"/>
    <w:basedOn w:val="Normln"/>
    <w:link w:val="ZpatChar"/>
    <w:uiPriority w:val="99"/>
    <w:unhideWhenUsed/>
    <w:rsid w:val="0005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4A93"/>
  </w:style>
  <w:style w:type="paragraph" w:styleId="Odstavecseseznamem">
    <w:name w:val="List Paragraph"/>
    <w:basedOn w:val="Normln"/>
    <w:uiPriority w:val="34"/>
    <w:qFormat/>
    <w:rsid w:val="005E429C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2329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309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5</Pages>
  <Words>1912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sou av cr</Company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Šafr</dc:creator>
  <cp:lastModifiedBy>Jiří Šafr</cp:lastModifiedBy>
  <cp:revision>128</cp:revision>
  <cp:lastPrinted>2016-04-15T10:42:00Z</cp:lastPrinted>
  <dcterms:created xsi:type="dcterms:W3CDTF">2016-04-15T10:40:00Z</dcterms:created>
  <dcterms:modified xsi:type="dcterms:W3CDTF">2017-05-05T09:47:00Z</dcterms:modified>
</cp:coreProperties>
</file>